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6EFD" w:rsidRDefault="00D81D3D" w:rsidP="00D81D3D">
      <w:pPr>
        <w:spacing w:after="0" w:line="240" w:lineRule="auto"/>
        <w:jc w:val="center"/>
        <w:rPr>
          <w:i/>
          <w:sz w:val="24"/>
          <w:lang w:val="ru-RU"/>
        </w:rPr>
      </w:pPr>
      <w:r>
        <w:rPr>
          <w:i/>
          <w:sz w:val="24"/>
          <w:lang w:val="ru-RU"/>
        </w:rPr>
        <w:t xml:space="preserve">Муниципальное </w:t>
      </w:r>
      <w:r w:rsidR="003E2B3C">
        <w:rPr>
          <w:i/>
          <w:sz w:val="24"/>
          <w:lang w:val="ru-RU"/>
        </w:rPr>
        <w:t>автономное</w:t>
      </w:r>
      <w:r>
        <w:rPr>
          <w:i/>
          <w:sz w:val="24"/>
          <w:lang w:val="ru-RU"/>
        </w:rPr>
        <w:t xml:space="preserve"> общеобразовательное учреждение </w:t>
      </w:r>
    </w:p>
    <w:p w:rsidR="00D81D3D" w:rsidRDefault="00AE15DA" w:rsidP="00D81D3D">
      <w:pPr>
        <w:spacing w:after="0" w:line="240" w:lineRule="auto"/>
        <w:jc w:val="center"/>
        <w:rPr>
          <w:i/>
          <w:sz w:val="24"/>
          <w:lang w:val="ru-RU"/>
        </w:rPr>
      </w:pPr>
      <w:r>
        <w:rPr>
          <w:i/>
          <w:sz w:val="24"/>
          <w:lang w:val="ru-RU"/>
        </w:rPr>
        <w:t>«О</w:t>
      </w:r>
      <w:r w:rsidR="00D81D3D">
        <w:rPr>
          <w:i/>
          <w:sz w:val="24"/>
          <w:lang w:val="ru-RU"/>
        </w:rPr>
        <w:t>сновная школа №4</w:t>
      </w:r>
      <w:r>
        <w:rPr>
          <w:i/>
          <w:sz w:val="24"/>
          <w:lang w:val="ru-RU"/>
        </w:rPr>
        <w:t>»</w:t>
      </w:r>
    </w:p>
    <w:p w:rsidR="00D81D3D" w:rsidRDefault="00D81D3D" w:rsidP="00D81D3D">
      <w:pPr>
        <w:spacing w:after="0" w:line="240" w:lineRule="auto"/>
        <w:jc w:val="center"/>
        <w:rPr>
          <w:i/>
          <w:sz w:val="24"/>
          <w:lang w:val="ru-RU"/>
        </w:rPr>
      </w:pPr>
    </w:p>
    <w:p w:rsidR="00D81D3D" w:rsidRDefault="00D81D3D" w:rsidP="00D81D3D">
      <w:pPr>
        <w:spacing w:after="0" w:line="240" w:lineRule="auto"/>
        <w:jc w:val="center"/>
        <w:rPr>
          <w:i/>
          <w:sz w:val="24"/>
          <w:lang w:val="ru-RU"/>
        </w:rPr>
      </w:pPr>
    </w:p>
    <w:p w:rsidR="00D81D3D" w:rsidRDefault="00D81D3D" w:rsidP="00D81D3D">
      <w:pPr>
        <w:spacing w:after="0" w:line="240" w:lineRule="auto"/>
        <w:jc w:val="center"/>
        <w:rPr>
          <w:i/>
          <w:sz w:val="24"/>
          <w:lang w:val="ru-RU"/>
        </w:rPr>
      </w:pPr>
    </w:p>
    <w:p w:rsidR="00D81D3D" w:rsidRDefault="00D81D3D" w:rsidP="00D81D3D">
      <w:pPr>
        <w:spacing w:after="0" w:line="240" w:lineRule="auto"/>
        <w:jc w:val="center"/>
        <w:rPr>
          <w:i/>
          <w:sz w:val="24"/>
          <w:lang w:val="ru-RU"/>
        </w:rPr>
      </w:pPr>
    </w:p>
    <w:p w:rsidR="00D81D3D" w:rsidRDefault="00D81D3D" w:rsidP="00D81D3D">
      <w:pPr>
        <w:spacing w:after="0" w:line="240" w:lineRule="auto"/>
        <w:jc w:val="center"/>
        <w:rPr>
          <w:i/>
          <w:sz w:val="24"/>
          <w:lang w:val="ru-RU"/>
        </w:rPr>
      </w:pPr>
    </w:p>
    <w:p w:rsidR="00D81D3D" w:rsidRDefault="00D81D3D" w:rsidP="00D81D3D">
      <w:pPr>
        <w:spacing w:after="0" w:line="240" w:lineRule="auto"/>
        <w:jc w:val="center"/>
        <w:rPr>
          <w:i/>
          <w:sz w:val="24"/>
          <w:lang w:val="ru-RU"/>
        </w:rPr>
      </w:pPr>
    </w:p>
    <w:p w:rsidR="00D81D3D" w:rsidRDefault="00D81D3D" w:rsidP="00D81D3D">
      <w:pPr>
        <w:spacing w:after="0" w:line="240" w:lineRule="auto"/>
        <w:jc w:val="center"/>
        <w:rPr>
          <w:i/>
          <w:sz w:val="24"/>
          <w:lang w:val="ru-RU"/>
        </w:rPr>
      </w:pPr>
    </w:p>
    <w:p w:rsidR="00D81D3D" w:rsidRDefault="00D81D3D" w:rsidP="00D81D3D">
      <w:pPr>
        <w:spacing w:after="0" w:line="240" w:lineRule="auto"/>
        <w:jc w:val="center"/>
        <w:rPr>
          <w:i/>
          <w:sz w:val="24"/>
          <w:lang w:val="ru-RU"/>
        </w:rPr>
      </w:pPr>
    </w:p>
    <w:p w:rsidR="00D81D3D" w:rsidRDefault="00CF113B" w:rsidP="00D81D3D">
      <w:pPr>
        <w:spacing w:after="0" w:line="240" w:lineRule="auto"/>
        <w:jc w:val="center"/>
        <w:rPr>
          <w:b/>
          <w:i/>
          <w:sz w:val="40"/>
          <w:lang w:val="ru-RU"/>
        </w:rPr>
      </w:pPr>
      <w:r>
        <w:rPr>
          <w:b/>
          <w:i/>
          <w:sz w:val="40"/>
          <w:lang w:val="ru-RU"/>
        </w:rPr>
        <w:t xml:space="preserve">Каталог </w:t>
      </w:r>
    </w:p>
    <w:p w:rsidR="00CF113B" w:rsidRDefault="00CF113B" w:rsidP="00D81D3D">
      <w:pPr>
        <w:spacing w:after="0" w:line="240" w:lineRule="auto"/>
        <w:jc w:val="center"/>
        <w:rPr>
          <w:b/>
          <w:i/>
          <w:sz w:val="40"/>
          <w:lang w:val="ru-RU"/>
        </w:rPr>
      </w:pPr>
      <w:r>
        <w:rPr>
          <w:b/>
          <w:i/>
          <w:sz w:val="40"/>
          <w:lang w:val="ru-RU"/>
        </w:rPr>
        <w:t>«</w:t>
      </w:r>
      <w:proofErr w:type="spellStart"/>
      <w:r>
        <w:rPr>
          <w:b/>
          <w:i/>
          <w:sz w:val="40"/>
          <w:lang w:val="ru-RU"/>
        </w:rPr>
        <w:t>Безбарьерная</w:t>
      </w:r>
      <w:proofErr w:type="spellEnd"/>
      <w:r>
        <w:rPr>
          <w:b/>
          <w:i/>
          <w:sz w:val="40"/>
          <w:lang w:val="ru-RU"/>
        </w:rPr>
        <w:t xml:space="preserve"> среда»</w:t>
      </w:r>
    </w:p>
    <w:p w:rsidR="00CF113B" w:rsidRPr="00CF113B" w:rsidRDefault="00CF113B" w:rsidP="00D81D3D">
      <w:pPr>
        <w:spacing w:after="0" w:line="240" w:lineRule="auto"/>
        <w:jc w:val="center"/>
        <w:rPr>
          <w:b/>
          <w:i/>
          <w:sz w:val="28"/>
          <w:lang w:val="ru-RU"/>
        </w:rPr>
      </w:pPr>
      <w:r>
        <w:rPr>
          <w:b/>
          <w:i/>
          <w:sz w:val="28"/>
          <w:lang w:val="ru-RU"/>
        </w:rPr>
        <w:t xml:space="preserve">(оборудование для </w:t>
      </w:r>
      <w:proofErr w:type="gramStart"/>
      <w:r>
        <w:rPr>
          <w:b/>
          <w:i/>
          <w:sz w:val="28"/>
          <w:lang w:val="ru-RU"/>
        </w:rPr>
        <w:t>обучающихся</w:t>
      </w:r>
      <w:proofErr w:type="gramEnd"/>
      <w:r>
        <w:rPr>
          <w:b/>
          <w:i/>
          <w:sz w:val="28"/>
          <w:lang w:val="ru-RU"/>
        </w:rPr>
        <w:t xml:space="preserve"> с ограниченными возможностями здоровья)</w:t>
      </w:r>
    </w:p>
    <w:p w:rsidR="00D81D3D" w:rsidRDefault="00D81D3D" w:rsidP="00D81D3D">
      <w:pPr>
        <w:spacing w:after="0" w:line="240" w:lineRule="auto"/>
        <w:jc w:val="center"/>
        <w:rPr>
          <w:i/>
          <w:sz w:val="24"/>
          <w:lang w:val="ru-RU"/>
        </w:rPr>
      </w:pPr>
    </w:p>
    <w:p w:rsidR="00D81D3D" w:rsidRDefault="00D81D3D" w:rsidP="00D81D3D">
      <w:pPr>
        <w:spacing w:after="0" w:line="240" w:lineRule="auto"/>
        <w:jc w:val="center"/>
        <w:rPr>
          <w:i/>
          <w:sz w:val="24"/>
          <w:lang w:val="ru-RU"/>
        </w:rPr>
      </w:pPr>
    </w:p>
    <w:p w:rsidR="00D81D3D" w:rsidRDefault="00D81D3D" w:rsidP="00D81D3D">
      <w:pPr>
        <w:spacing w:after="0" w:line="240" w:lineRule="auto"/>
        <w:jc w:val="center"/>
        <w:rPr>
          <w:i/>
          <w:sz w:val="24"/>
          <w:lang w:val="ru-RU"/>
        </w:rPr>
      </w:pPr>
    </w:p>
    <w:p w:rsidR="00D81D3D" w:rsidRDefault="00D81D3D" w:rsidP="00D81D3D">
      <w:pPr>
        <w:spacing w:after="0" w:line="240" w:lineRule="auto"/>
        <w:jc w:val="center"/>
        <w:rPr>
          <w:i/>
          <w:sz w:val="24"/>
          <w:lang w:val="ru-RU"/>
        </w:rPr>
      </w:pPr>
    </w:p>
    <w:p w:rsidR="00D81D3D" w:rsidRDefault="00D81D3D" w:rsidP="00D81D3D">
      <w:pPr>
        <w:spacing w:after="0" w:line="240" w:lineRule="auto"/>
        <w:jc w:val="center"/>
        <w:rPr>
          <w:i/>
          <w:sz w:val="24"/>
          <w:lang w:val="ru-RU"/>
        </w:rPr>
      </w:pPr>
    </w:p>
    <w:p w:rsidR="00D81D3D" w:rsidRDefault="00D81D3D" w:rsidP="00D81D3D">
      <w:pPr>
        <w:spacing w:after="0" w:line="240" w:lineRule="auto"/>
        <w:jc w:val="center"/>
        <w:rPr>
          <w:i/>
          <w:sz w:val="24"/>
          <w:lang w:val="ru-RU"/>
        </w:rPr>
      </w:pPr>
    </w:p>
    <w:p w:rsidR="00D81D3D" w:rsidRDefault="00D81D3D" w:rsidP="00D81D3D">
      <w:pPr>
        <w:spacing w:after="0" w:line="240" w:lineRule="auto"/>
        <w:jc w:val="center"/>
        <w:rPr>
          <w:i/>
          <w:sz w:val="24"/>
          <w:lang w:val="ru-RU"/>
        </w:rPr>
      </w:pPr>
    </w:p>
    <w:p w:rsidR="00D81D3D" w:rsidRPr="00D81D3D" w:rsidRDefault="00D81D3D" w:rsidP="00D81D3D">
      <w:pPr>
        <w:spacing w:after="0" w:line="240" w:lineRule="auto"/>
        <w:jc w:val="center"/>
        <w:rPr>
          <w:sz w:val="24"/>
          <w:lang w:val="ru-RU"/>
        </w:rPr>
      </w:pPr>
    </w:p>
    <w:p w:rsidR="001B6CDC" w:rsidRPr="002B4875" w:rsidRDefault="002B4875" w:rsidP="002B4875">
      <w:pPr>
        <w:tabs>
          <w:tab w:val="left" w:pos="12758"/>
        </w:tabs>
        <w:spacing w:after="0" w:line="240" w:lineRule="auto"/>
        <w:jc w:val="center"/>
        <w:rPr>
          <w:b/>
          <w:lang w:val="ru-RU"/>
        </w:rPr>
      </w:pPr>
      <w:r>
        <w:rPr>
          <w:lang w:val="ru-RU"/>
        </w:rPr>
        <w:t xml:space="preserve">                                                                                                                                                              </w:t>
      </w:r>
      <w:r w:rsidR="00F50BE1">
        <w:rPr>
          <w:lang w:val="ru-RU"/>
        </w:rPr>
        <w:t xml:space="preserve">            </w:t>
      </w:r>
      <w:r w:rsidR="00CF113B" w:rsidRPr="002B4875">
        <w:rPr>
          <w:b/>
          <w:lang w:val="ru-RU"/>
        </w:rPr>
        <w:t>Составител</w:t>
      </w:r>
      <w:r w:rsidR="00F50BE1">
        <w:rPr>
          <w:b/>
          <w:lang w:val="ru-RU"/>
        </w:rPr>
        <w:t>и</w:t>
      </w:r>
      <w:r w:rsidR="00CF113B" w:rsidRPr="002B4875">
        <w:rPr>
          <w:b/>
          <w:lang w:val="ru-RU"/>
        </w:rPr>
        <w:t>:</w:t>
      </w:r>
    </w:p>
    <w:p w:rsidR="00CF113B" w:rsidRDefault="002B4875" w:rsidP="002B4875">
      <w:pPr>
        <w:spacing w:after="0" w:line="240" w:lineRule="auto"/>
        <w:jc w:val="center"/>
        <w:rPr>
          <w:lang w:val="ru-RU"/>
        </w:rPr>
      </w:pPr>
      <w:r>
        <w:rPr>
          <w:lang w:val="ru-RU"/>
        </w:rPr>
        <w:t xml:space="preserve">                                                                                                                                                     </w:t>
      </w:r>
      <w:r w:rsidR="00F50BE1">
        <w:rPr>
          <w:lang w:val="ru-RU"/>
        </w:rPr>
        <w:t xml:space="preserve">                             </w:t>
      </w:r>
      <w:r>
        <w:rPr>
          <w:lang w:val="ru-RU"/>
        </w:rPr>
        <w:t>п</w:t>
      </w:r>
      <w:r w:rsidR="00CF113B">
        <w:rPr>
          <w:lang w:val="ru-RU"/>
        </w:rPr>
        <w:t>едагог-психолог</w:t>
      </w:r>
    </w:p>
    <w:p w:rsidR="00CF113B" w:rsidRDefault="002B4875" w:rsidP="002B4875">
      <w:pPr>
        <w:spacing w:after="0" w:line="240" w:lineRule="auto"/>
        <w:jc w:val="center"/>
        <w:rPr>
          <w:lang w:val="ru-RU"/>
        </w:rPr>
      </w:pPr>
      <w:r>
        <w:rPr>
          <w:lang w:val="ru-RU"/>
        </w:rPr>
        <w:t xml:space="preserve">                                                                                                                                                              </w:t>
      </w:r>
      <w:r w:rsidR="00AE15DA">
        <w:rPr>
          <w:lang w:val="ru-RU"/>
        </w:rPr>
        <w:t xml:space="preserve">              </w:t>
      </w:r>
      <w:r w:rsidR="00CF113B">
        <w:rPr>
          <w:lang w:val="ru-RU"/>
        </w:rPr>
        <w:t>М</w:t>
      </w:r>
      <w:r w:rsidR="003E2B3C">
        <w:rPr>
          <w:lang w:val="ru-RU"/>
        </w:rPr>
        <w:t>А</w:t>
      </w:r>
      <w:r w:rsidR="00CF113B">
        <w:rPr>
          <w:lang w:val="ru-RU"/>
        </w:rPr>
        <w:t>ОУ</w:t>
      </w:r>
      <w:r w:rsidR="00AE15DA">
        <w:rPr>
          <w:lang w:val="ru-RU"/>
        </w:rPr>
        <w:t xml:space="preserve"> </w:t>
      </w:r>
      <w:r w:rsidR="00CF113B">
        <w:rPr>
          <w:lang w:val="ru-RU"/>
        </w:rPr>
        <w:t>ОШ №4</w:t>
      </w:r>
    </w:p>
    <w:p w:rsidR="001B6CDC" w:rsidRDefault="002B4875" w:rsidP="002B4875">
      <w:pPr>
        <w:spacing w:after="0" w:line="240" w:lineRule="auto"/>
        <w:rPr>
          <w:lang w:val="ru-RU"/>
        </w:rPr>
      </w:pPr>
      <w:r>
        <w:rPr>
          <w:lang w:val="ru-RU"/>
        </w:rPr>
        <w:t xml:space="preserve">                                                                                                                                                                                                </w:t>
      </w:r>
      <w:r w:rsidR="00F50BE1">
        <w:rPr>
          <w:lang w:val="ru-RU"/>
        </w:rPr>
        <w:t xml:space="preserve">                             </w:t>
      </w:r>
      <w:r w:rsidR="00CF113B">
        <w:rPr>
          <w:lang w:val="ru-RU"/>
        </w:rPr>
        <w:t>Белоглазова Н.В.</w:t>
      </w:r>
      <w:r w:rsidR="00F50BE1">
        <w:rPr>
          <w:lang w:val="ru-RU"/>
        </w:rPr>
        <w:t>,</w:t>
      </w:r>
    </w:p>
    <w:p w:rsidR="00F50BE1" w:rsidRDefault="00F50BE1" w:rsidP="00F50BE1">
      <w:pPr>
        <w:spacing w:after="0" w:line="240" w:lineRule="auto"/>
        <w:jc w:val="center"/>
        <w:rPr>
          <w:lang w:val="ru-RU"/>
        </w:rPr>
      </w:pPr>
      <w:r>
        <w:rPr>
          <w:lang w:val="ru-RU"/>
        </w:rPr>
        <w:t xml:space="preserve">                                                                                                                                                                                  учитель-логопед</w:t>
      </w:r>
    </w:p>
    <w:p w:rsidR="00F50BE1" w:rsidRDefault="00F50BE1" w:rsidP="00F50BE1">
      <w:pPr>
        <w:spacing w:after="0" w:line="240" w:lineRule="auto"/>
        <w:jc w:val="center"/>
        <w:rPr>
          <w:lang w:val="ru-RU"/>
        </w:rPr>
      </w:pPr>
      <w:r>
        <w:rPr>
          <w:lang w:val="ru-RU"/>
        </w:rPr>
        <w:t xml:space="preserve">                                                                                                                                               </w:t>
      </w:r>
      <w:r w:rsidR="00AE15DA">
        <w:rPr>
          <w:lang w:val="ru-RU"/>
        </w:rPr>
        <w:t xml:space="preserve">                              </w:t>
      </w:r>
      <w:r>
        <w:rPr>
          <w:lang w:val="ru-RU"/>
        </w:rPr>
        <w:t>М</w:t>
      </w:r>
      <w:r w:rsidR="003E2B3C">
        <w:rPr>
          <w:lang w:val="ru-RU"/>
        </w:rPr>
        <w:t>А</w:t>
      </w:r>
      <w:r>
        <w:rPr>
          <w:lang w:val="ru-RU"/>
        </w:rPr>
        <w:t>ОУ</w:t>
      </w:r>
      <w:r w:rsidR="00AE15DA">
        <w:rPr>
          <w:lang w:val="ru-RU"/>
        </w:rPr>
        <w:t xml:space="preserve"> </w:t>
      </w:r>
      <w:r>
        <w:rPr>
          <w:lang w:val="ru-RU"/>
        </w:rPr>
        <w:t>ОШ №4,</w:t>
      </w:r>
    </w:p>
    <w:p w:rsidR="00F50BE1" w:rsidRDefault="00F50BE1" w:rsidP="00F50BE1">
      <w:pPr>
        <w:spacing w:after="0" w:line="240" w:lineRule="auto"/>
        <w:jc w:val="center"/>
        <w:rPr>
          <w:lang w:val="ru-RU"/>
        </w:rPr>
      </w:pPr>
      <w:r>
        <w:rPr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высшая квалификационная категория                                                                                 </w:t>
      </w:r>
    </w:p>
    <w:p w:rsidR="00CF113B" w:rsidRDefault="00F50BE1" w:rsidP="00F50BE1">
      <w:pPr>
        <w:spacing w:after="0" w:line="240" w:lineRule="auto"/>
        <w:jc w:val="center"/>
        <w:rPr>
          <w:lang w:val="ru-RU"/>
        </w:rPr>
      </w:pPr>
      <w:r>
        <w:rPr>
          <w:lang w:val="ru-RU"/>
        </w:rPr>
        <w:t xml:space="preserve">                                                                                                                                                                              </w:t>
      </w:r>
      <w:proofErr w:type="spellStart"/>
      <w:r>
        <w:rPr>
          <w:lang w:val="ru-RU"/>
        </w:rPr>
        <w:t>Ташкинова</w:t>
      </w:r>
      <w:proofErr w:type="spellEnd"/>
      <w:r>
        <w:rPr>
          <w:lang w:val="ru-RU"/>
        </w:rPr>
        <w:t xml:space="preserve"> Е.Н.</w:t>
      </w:r>
    </w:p>
    <w:p w:rsidR="00CF113B" w:rsidRDefault="00CF113B" w:rsidP="00CF113B">
      <w:pPr>
        <w:spacing w:after="0" w:line="240" w:lineRule="auto"/>
        <w:jc w:val="center"/>
        <w:rPr>
          <w:lang w:val="ru-RU"/>
        </w:rPr>
      </w:pPr>
    </w:p>
    <w:p w:rsidR="002B4875" w:rsidRDefault="002B4875" w:rsidP="00CF113B">
      <w:pPr>
        <w:spacing w:after="0" w:line="240" w:lineRule="auto"/>
        <w:jc w:val="center"/>
        <w:rPr>
          <w:lang w:val="ru-RU"/>
        </w:rPr>
      </w:pPr>
    </w:p>
    <w:p w:rsidR="002B4875" w:rsidRDefault="002B4875" w:rsidP="00CF113B">
      <w:pPr>
        <w:spacing w:after="0" w:line="240" w:lineRule="auto"/>
        <w:jc w:val="center"/>
        <w:rPr>
          <w:lang w:val="ru-RU"/>
        </w:rPr>
      </w:pPr>
    </w:p>
    <w:p w:rsidR="001B6CDC" w:rsidRDefault="00CF113B" w:rsidP="00AE7EF0">
      <w:pPr>
        <w:spacing w:after="0" w:line="240" w:lineRule="auto"/>
        <w:jc w:val="center"/>
        <w:rPr>
          <w:lang w:val="ru-RU"/>
        </w:rPr>
      </w:pPr>
      <w:r>
        <w:rPr>
          <w:lang w:val="ru-RU"/>
        </w:rPr>
        <w:t>ГО Красноуфимск</w:t>
      </w:r>
    </w:p>
    <w:p w:rsidR="00AE7EF0" w:rsidRDefault="00CF113B" w:rsidP="00AE7EF0">
      <w:pPr>
        <w:spacing w:after="0" w:line="240" w:lineRule="auto"/>
        <w:jc w:val="center"/>
        <w:rPr>
          <w:lang w:val="ru-RU"/>
        </w:rPr>
      </w:pPr>
      <w:r>
        <w:rPr>
          <w:lang w:val="ru-RU"/>
        </w:rPr>
        <w:t>201</w:t>
      </w:r>
      <w:r w:rsidR="003E2B3C">
        <w:rPr>
          <w:lang w:val="ru-RU"/>
        </w:rPr>
        <w:t>9</w:t>
      </w:r>
      <w:r>
        <w:rPr>
          <w:lang w:val="ru-RU"/>
        </w:rPr>
        <w:t>г.</w:t>
      </w:r>
    </w:p>
    <w:p w:rsidR="0018328A" w:rsidRDefault="0018328A" w:rsidP="00AE7EF0">
      <w:pPr>
        <w:spacing w:after="0" w:line="240" w:lineRule="auto"/>
        <w:jc w:val="center"/>
        <w:rPr>
          <w:b/>
          <w:bCs/>
          <w:i/>
          <w:sz w:val="36"/>
          <w:lang w:val="ru-RU"/>
        </w:rPr>
      </w:pPr>
    </w:p>
    <w:p w:rsidR="0018328A" w:rsidRPr="002B6C11" w:rsidRDefault="0018328A" w:rsidP="002B6C11">
      <w:pPr>
        <w:pStyle w:val="align-justify"/>
        <w:spacing w:before="0" w:beforeAutospacing="0" w:after="0" w:afterAutospacing="0"/>
        <w:jc w:val="center"/>
        <w:rPr>
          <w:sz w:val="28"/>
        </w:rPr>
      </w:pPr>
      <w:r w:rsidRPr="002B6C11">
        <w:rPr>
          <w:b/>
          <w:bCs/>
          <w:sz w:val="28"/>
        </w:rPr>
        <w:lastRenderedPageBreak/>
        <w:t>Рекомендациями   по   созданию  условий для получения образования детьми  с  ограниченными  возможностями  здоровья  и  детьми-инвалидами в субъекте Российской Федерации</w:t>
      </w:r>
    </w:p>
    <w:p w:rsidR="0018328A" w:rsidRPr="002B6C11" w:rsidRDefault="0018328A" w:rsidP="002B6C11">
      <w:pPr>
        <w:pStyle w:val="align-justify"/>
        <w:spacing w:before="0" w:beforeAutospacing="0" w:after="0" w:afterAutospacing="0"/>
        <w:rPr>
          <w:sz w:val="28"/>
        </w:rPr>
      </w:pPr>
      <w:r w:rsidRPr="002B6C11">
        <w:rPr>
          <w:sz w:val="28"/>
        </w:rPr>
        <w:t>(письмо Министерства образования и науки Российской Федерации  от  18.04.2008  № АФ-150/06 «О создании  условий для получения образования детьми с ограниченными возможностями здоровья и детьми-инвалидами») определен перечень требований к созданию условий для развития интегрированного образования лиц с ограниченными возможностями здоровья и инвалидов:</w:t>
      </w:r>
    </w:p>
    <w:p w:rsidR="0018328A" w:rsidRPr="002B6C11" w:rsidRDefault="0018328A" w:rsidP="002B6C11">
      <w:pPr>
        <w:pStyle w:val="align-justify"/>
        <w:spacing w:before="0" w:beforeAutospacing="0" w:after="0" w:afterAutospacing="0"/>
        <w:rPr>
          <w:sz w:val="28"/>
        </w:rPr>
      </w:pPr>
      <w:r w:rsidRPr="002B6C11">
        <w:rPr>
          <w:sz w:val="28"/>
        </w:rPr>
        <w:t xml:space="preserve">- наличие в образовательных учреждениях различных типов условий для беспрепятственного доступа лиц с ОВЗ и инвалидов (данный пункт предполагает наличие пандусов, поручней, расширенных дверных проемов, специально оборудованных учебных мест, туалетов, выделенных зон в гардеробах для переодевания </w:t>
      </w:r>
      <w:proofErr w:type="spellStart"/>
      <w:r w:rsidRPr="002B6C11">
        <w:rPr>
          <w:sz w:val="28"/>
        </w:rPr>
        <w:t>обучающихся-инвалидов</w:t>
      </w:r>
      <w:proofErr w:type="spellEnd"/>
      <w:r w:rsidRPr="002B6C11">
        <w:rPr>
          <w:sz w:val="28"/>
        </w:rPr>
        <w:t>, отсутствие порогов, выделение яркой краской зон рисков и т.д.);</w:t>
      </w:r>
    </w:p>
    <w:p w:rsidR="0018328A" w:rsidRPr="002B6C11" w:rsidRDefault="0018328A" w:rsidP="002B6C11">
      <w:pPr>
        <w:pStyle w:val="align-justify"/>
        <w:spacing w:before="0" w:beforeAutospacing="0" w:after="0" w:afterAutospacing="0"/>
        <w:rPr>
          <w:sz w:val="28"/>
        </w:rPr>
      </w:pPr>
      <w:r w:rsidRPr="002B6C11">
        <w:rPr>
          <w:sz w:val="28"/>
        </w:rPr>
        <w:t>- наличие образовательных программ, адаптированных с учетом особенностей развития обучающихся;</w:t>
      </w:r>
    </w:p>
    <w:p w:rsidR="0018328A" w:rsidRPr="002B6C11" w:rsidRDefault="0018328A" w:rsidP="002B6C11">
      <w:pPr>
        <w:pStyle w:val="align-justify"/>
        <w:spacing w:before="0" w:beforeAutospacing="0" w:after="0" w:afterAutospacing="0"/>
        <w:rPr>
          <w:sz w:val="28"/>
        </w:rPr>
      </w:pPr>
      <w:r w:rsidRPr="002B6C11">
        <w:rPr>
          <w:sz w:val="28"/>
        </w:rPr>
        <w:t>- комплексное   </w:t>
      </w:r>
      <w:proofErr w:type="spellStart"/>
      <w:r w:rsidRPr="002B6C11">
        <w:rPr>
          <w:sz w:val="28"/>
        </w:rPr>
        <w:t>психолого-медико-педагогическое</w:t>
      </w:r>
      <w:proofErr w:type="spellEnd"/>
      <w:r w:rsidRPr="002B6C11">
        <w:rPr>
          <w:sz w:val="28"/>
        </w:rPr>
        <w:t>   сопровождение лиц с особыми потребностями на протяжении всего периода обучения;</w:t>
      </w:r>
    </w:p>
    <w:p w:rsidR="0018328A" w:rsidRPr="002B6C11" w:rsidRDefault="0018328A" w:rsidP="002B6C11">
      <w:pPr>
        <w:pStyle w:val="align-justify"/>
        <w:spacing w:before="0" w:beforeAutospacing="0" w:after="0" w:afterAutospacing="0"/>
        <w:rPr>
          <w:sz w:val="28"/>
        </w:rPr>
      </w:pPr>
      <w:r w:rsidRPr="002B6C11">
        <w:rPr>
          <w:sz w:val="28"/>
        </w:rPr>
        <w:t>- специальная подготовка   педагогов   образовательного   учреждения  в области особенностей организации обучения таких граждан;</w:t>
      </w:r>
    </w:p>
    <w:p w:rsidR="0018328A" w:rsidRPr="002B6C11" w:rsidRDefault="0018328A" w:rsidP="002B6C11">
      <w:pPr>
        <w:pStyle w:val="align-justify"/>
        <w:spacing w:before="0" w:beforeAutospacing="0" w:after="0" w:afterAutospacing="0"/>
        <w:rPr>
          <w:sz w:val="28"/>
        </w:rPr>
      </w:pPr>
      <w:r w:rsidRPr="002B6C11">
        <w:rPr>
          <w:sz w:val="28"/>
        </w:rPr>
        <w:t>- создание атмосферы толерантности в отношении любого обучающегося.</w:t>
      </w:r>
    </w:p>
    <w:p w:rsidR="0018328A" w:rsidRDefault="0018328A" w:rsidP="0018328A">
      <w:pPr>
        <w:pStyle w:val="align-justify"/>
        <w:spacing w:before="0" w:beforeAutospacing="0" w:after="0" w:afterAutospacing="0"/>
        <w:rPr>
          <w:b/>
          <w:bCs/>
          <w:i/>
          <w:sz w:val="36"/>
        </w:rPr>
      </w:pPr>
    </w:p>
    <w:p w:rsidR="00F50BE1" w:rsidRPr="00AE7EF0" w:rsidRDefault="00F50BE1" w:rsidP="00AE7EF0">
      <w:pPr>
        <w:spacing w:after="0" w:line="240" w:lineRule="auto"/>
        <w:jc w:val="center"/>
        <w:rPr>
          <w:lang w:val="ru-RU"/>
        </w:rPr>
      </w:pPr>
      <w:r w:rsidRPr="00AE7EF0">
        <w:rPr>
          <w:b/>
          <w:bCs/>
          <w:i/>
          <w:sz w:val="36"/>
          <w:lang w:val="ru-RU"/>
        </w:rPr>
        <w:t xml:space="preserve">Подпрограмма </w:t>
      </w:r>
      <w:r w:rsidRPr="00AE7EF0">
        <w:rPr>
          <w:b/>
          <w:bCs/>
          <w:i/>
          <w:sz w:val="36"/>
          <w:lang w:val="ru-RU"/>
        </w:rPr>
        <w:br/>
        <w:t>«Доступная среда»</w:t>
      </w:r>
    </w:p>
    <w:p w:rsidR="00F50BE1" w:rsidRPr="00141B86" w:rsidRDefault="00F50BE1" w:rsidP="005D521F">
      <w:pPr>
        <w:spacing w:after="0" w:line="240" w:lineRule="auto"/>
        <w:jc w:val="center"/>
        <w:rPr>
          <w:sz w:val="28"/>
          <w:lang w:val="ru-RU"/>
        </w:rPr>
      </w:pPr>
      <w:r w:rsidRPr="00141B86">
        <w:rPr>
          <w:bCs/>
          <w:sz w:val="28"/>
          <w:lang w:val="ru-RU"/>
        </w:rPr>
        <w:t>Целевая программа «Социальная защита населения и социальная поддержка инвалидов Свердловской области»</w:t>
      </w:r>
    </w:p>
    <w:p w:rsidR="0018328A" w:rsidRDefault="0018328A" w:rsidP="005D521F">
      <w:pPr>
        <w:spacing w:after="0" w:line="240" w:lineRule="auto"/>
        <w:jc w:val="center"/>
        <w:rPr>
          <w:bCs/>
          <w:sz w:val="28"/>
          <w:lang w:val="ru-RU"/>
        </w:rPr>
      </w:pPr>
    </w:p>
    <w:tbl>
      <w:tblPr>
        <w:tblStyle w:val="af5"/>
        <w:tblW w:w="0" w:type="auto"/>
        <w:tblLook w:val="04A0"/>
      </w:tblPr>
      <w:tblGrid>
        <w:gridCol w:w="4119"/>
        <w:gridCol w:w="3499"/>
        <w:gridCol w:w="3678"/>
        <w:gridCol w:w="3490"/>
      </w:tblGrid>
      <w:tr w:rsidR="002B6C11" w:rsidTr="00470F9D">
        <w:tc>
          <w:tcPr>
            <w:tcW w:w="14786" w:type="dxa"/>
            <w:gridSpan w:val="4"/>
          </w:tcPr>
          <w:p w:rsidR="002B6C11" w:rsidRPr="00141B86" w:rsidRDefault="002B6C11" w:rsidP="002B6C11">
            <w:pPr>
              <w:jc w:val="center"/>
              <w:rPr>
                <w:b/>
                <w:bCs/>
                <w:i/>
                <w:sz w:val="36"/>
                <w:lang w:val="ru-RU"/>
              </w:rPr>
            </w:pPr>
            <w:proofErr w:type="spellStart"/>
            <w:r w:rsidRPr="00141B86">
              <w:rPr>
                <w:b/>
                <w:bCs/>
                <w:i/>
                <w:sz w:val="36"/>
              </w:rPr>
              <w:t>Материально-технические</w:t>
            </w:r>
            <w:proofErr w:type="spellEnd"/>
            <w:r w:rsidRPr="00141B86">
              <w:rPr>
                <w:b/>
                <w:bCs/>
                <w:i/>
                <w:sz w:val="36"/>
              </w:rPr>
              <w:t xml:space="preserve"> </w:t>
            </w:r>
            <w:proofErr w:type="spellStart"/>
            <w:r w:rsidRPr="00141B86">
              <w:rPr>
                <w:b/>
                <w:bCs/>
                <w:i/>
                <w:sz w:val="36"/>
              </w:rPr>
              <w:t>условия</w:t>
            </w:r>
            <w:proofErr w:type="spellEnd"/>
          </w:p>
          <w:p w:rsidR="002B6C11" w:rsidRDefault="002B6C11" w:rsidP="005D521F">
            <w:pPr>
              <w:jc w:val="center"/>
              <w:rPr>
                <w:b/>
                <w:bCs/>
                <w:i/>
                <w:sz w:val="36"/>
                <w:lang w:val="ru-RU"/>
              </w:rPr>
            </w:pPr>
          </w:p>
        </w:tc>
      </w:tr>
      <w:tr w:rsidR="00103683" w:rsidTr="002B6C11">
        <w:tc>
          <w:tcPr>
            <w:tcW w:w="3696" w:type="dxa"/>
          </w:tcPr>
          <w:p w:rsidR="002B6C11" w:rsidRPr="006C01B9" w:rsidRDefault="002B6C11" w:rsidP="005D521F">
            <w:pPr>
              <w:jc w:val="center"/>
              <w:rPr>
                <w:bCs/>
                <w:sz w:val="24"/>
                <w:lang w:val="ru-RU"/>
              </w:rPr>
            </w:pPr>
            <w:r w:rsidRPr="006C01B9">
              <w:rPr>
                <w:bCs/>
                <w:sz w:val="24"/>
                <w:lang w:val="ru-RU"/>
              </w:rPr>
              <w:t>Организация образовательного пространства</w:t>
            </w:r>
          </w:p>
        </w:tc>
        <w:tc>
          <w:tcPr>
            <w:tcW w:w="3696" w:type="dxa"/>
          </w:tcPr>
          <w:p w:rsidR="002B6C11" w:rsidRPr="006C01B9" w:rsidRDefault="002B6C11" w:rsidP="005D521F">
            <w:pPr>
              <w:jc w:val="center"/>
              <w:rPr>
                <w:bCs/>
                <w:sz w:val="24"/>
                <w:lang w:val="ru-RU"/>
              </w:rPr>
            </w:pPr>
            <w:r w:rsidRPr="006C01B9">
              <w:rPr>
                <w:bCs/>
                <w:sz w:val="24"/>
                <w:lang w:val="ru-RU"/>
              </w:rPr>
              <w:t>Организация образовательного процесса</w:t>
            </w:r>
          </w:p>
        </w:tc>
        <w:tc>
          <w:tcPr>
            <w:tcW w:w="3697" w:type="dxa"/>
          </w:tcPr>
          <w:p w:rsidR="002B6C11" w:rsidRPr="006C01B9" w:rsidRDefault="002B6C11" w:rsidP="005D521F">
            <w:pPr>
              <w:jc w:val="center"/>
              <w:rPr>
                <w:b/>
                <w:bCs/>
                <w:i/>
                <w:sz w:val="24"/>
                <w:lang w:val="ru-RU"/>
              </w:rPr>
            </w:pPr>
            <w:r w:rsidRPr="006C01B9">
              <w:rPr>
                <w:rFonts w:ascii="Times New Roman" w:hAnsi="Times New Roman" w:cs="Times New Roman"/>
                <w:sz w:val="24"/>
                <w:lang w:val="ru-RU"/>
              </w:rPr>
              <w:t xml:space="preserve">комплексное </w:t>
            </w:r>
            <w:r w:rsidRPr="006C01B9">
              <w:rPr>
                <w:rFonts w:ascii="Times New Roman" w:hAnsi="Times New Roman" w:cs="Times New Roman"/>
                <w:sz w:val="24"/>
              </w:rPr>
              <w:t>  </w:t>
            </w:r>
            <w:proofErr w:type="spellStart"/>
            <w:r w:rsidRPr="006C01B9">
              <w:rPr>
                <w:rFonts w:ascii="Times New Roman" w:hAnsi="Times New Roman" w:cs="Times New Roman"/>
                <w:sz w:val="24"/>
                <w:lang w:val="ru-RU"/>
              </w:rPr>
              <w:t>психолого-медико-педагогическое</w:t>
            </w:r>
            <w:proofErr w:type="spellEnd"/>
            <w:r w:rsidRPr="006C01B9">
              <w:rPr>
                <w:rFonts w:ascii="Times New Roman" w:hAnsi="Times New Roman" w:cs="Times New Roman"/>
                <w:sz w:val="24"/>
              </w:rPr>
              <w:t> </w:t>
            </w:r>
            <w:r w:rsidRPr="006C01B9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6C01B9">
              <w:rPr>
                <w:rFonts w:ascii="Times New Roman" w:hAnsi="Times New Roman" w:cs="Times New Roman"/>
                <w:sz w:val="24"/>
              </w:rPr>
              <w:t> </w:t>
            </w:r>
            <w:r w:rsidRPr="006C01B9">
              <w:rPr>
                <w:rFonts w:ascii="Times New Roman" w:hAnsi="Times New Roman" w:cs="Times New Roman"/>
                <w:sz w:val="24"/>
                <w:lang w:val="ru-RU"/>
              </w:rPr>
              <w:t>сопровождение</w:t>
            </w:r>
          </w:p>
        </w:tc>
        <w:tc>
          <w:tcPr>
            <w:tcW w:w="3697" w:type="dxa"/>
          </w:tcPr>
          <w:p w:rsidR="002B6C11" w:rsidRPr="006C01B9" w:rsidRDefault="002B6C11" w:rsidP="005D521F">
            <w:pPr>
              <w:jc w:val="center"/>
              <w:rPr>
                <w:bCs/>
                <w:sz w:val="24"/>
                <w:lang w:val="ru-RU"/>
              </w:rPr>
            </w:pPr>
            <w:r w:rsidRPr="006C01B9">
              <w:rPr>
                <w:bCs/>
                <w:sz w:val="24"/>
                <w:lang w:val="ru-RU"/>
              </w:rPr>
              <w:t>Курсовая подготовка педагогического коллектива</w:t>
            </w:r>
          </w:p>
        </w:tc>
      </w:tr>
      <w:tr w:rsidR="00103683" w:rsidRPr="003E2B3C" w:rsidTr="002B6C11">
        <w:tc>
          <w:tcPr>
            <w:tcW w:w="3696" w:type="dxa"/>
          </w:tcPr>
          <w:p w:rsidR="006C01B9" w:rsidRPr="00141B86" w:rsidRDefault="006C01B9" w:rsidP="006C01B9">
            <w:pPr>
              <w:numPr>
                <w:ilvl w:val="0"/>
                <w:numId w:val="2"/>
              </w:numPr>
              <w:jc w:val="center"/>
              <w:rPr>
                <w:bCs/>
                <w:sz w:val="28"/>
                <w:lang w:val="ru-RU"/>
              </w:rPr>
            </w:pPr>
            <w:r w:rsidRPr="00141B86">
              <w:rPr>
                <w:bCs/>
                <w:sz w:val="28"/>
                <w:lang w:val="ru-RU"/>
              </w:rPr>
              <w:t>Расширение дверных проёмов</w:t>
            </w:r>
          </w:p>
          <w:p w:rsidR="006C01B9" w:rsidRDefault="006C01B9" w:rsidP="006C01B9">
            <w:pPr>
              <w:ind w:left="720"/>
              <w:jc w:val="center"/>
              <w:rPr>
                <w:bCs/>
                <w:sz w:val="28"/>
                <w:lang w:val="ru-RU"/>
              </w:rPr>
            </w:pPr>
          </w:p>
          <w:p w:rsidR="002B6C11" w:rsidRDefault="002B6C11" w:rsidP="005D521F">
            <w:pPr>
              <w:jc w:val="center"/>
              <w:rPr>
                <w:b/>
                <w:bCs/>
                <w:i/>
                <w:sz w:val="36"/>
                <w:lang w:val="ru-RU"/>
              </w:rPr>
            </w:pPr>
          </w:p>
        </w:tc>
        <w:tc>
          <w:tcPr>
            <w:tcW w:w="3696" w:type="dxa"/>
          </w:tcPr>
          <w:p w:rsidR="002B6C11" w:rsidRPr="006C01B9" w:rsidRDefault="006C01B9" w:rsidP="006C01B9">
            <w:pPr>
              <w:rPr>
                <w:bCs/>
                <w:sz w:val="36"/>
                <w:lang w:val="ru-RU"/>
              </w:rPr>
            </w:pPr>
            <w:r w:rsidRPr="006C01B9">
              <w:rPr>
                <w:bCs/>
                <w:sz w:val="28"/>
                <w:lang w:val="ru-RU"/>
              </w:rPr>
              <w:t>К</w:t>
            </w:r>
            <w:r>
              <w:rPr>
                <w:bCs/>
                <w:sz w:val="28"/>
                <w:lang w:val="ru-RU"/>
              </w:rPr>
              <w:t>омплексна</w:t>
            </w:r>
            <w:r w:rsidRPr="006C01B9">
              <w:rPr>
                <w:bCs/>
                <w:sz w:val="28"/>
                <w:lang w:val="ru-RU"/>
              </w:rPr>
              <w:t xml:space="preserve">я программа сопровождения ребёнка с ОВЗ специалистами </w:t>
            </w:r>
            <w:proofErr w:type="spellStart"/>
            <w:r w:rsidRPr="006C01B9">
              <w:rPr>
                <w:bCs/>
                <w:sz w:val="28"/>
                <w:lang w:val="ru-RU"/>
              </w:rPr>
              <w:t>ПМПк</w:t>
            </w:r>
            <w:proofErr w:type="spellEnd"/>
          </w:p>
        </w:tc>
        <w:tc>
          <w:tcPr>
            <w:tcW w:w="3697" w:type="dxa"/>
          </w:tcPr>
          <w:p w:rsidR="002B6C11" w:rsidRPr="00103683" w:rsidRDefault="00103683" w:rsidP="005D521F">
            <w:pPr>
              <w:jc w:val="center"/>
              <w:rPr>
                <w:rFonts w:ascii="Times New Roman" w:hAnsi="Times New Roman" w:cs="Times New Roman"/>
                <w:bCs/>
                <w:sz w:val="36"/>
                <w:lang w:val="ru-RU"/>
              </w:rPr>
            </w:pPr>
            <w:r w:rsidRPr="00103683">
              <w:rPr>
                <w:rFonts w:ascii="Times New Roman" w:hAnsi="Times New Roman" w:cs="Times New Roman"/>
                <w:bCs/>
                <w:sz w:val="28"/>
                <w:lang w:val="ru-RU"/>
              </w:rPr>
              <w:t xml:space="preserve">Действующий </w:t>
            </w:r>
            <w:proofErr w:type="spellStart"/>
            <w:r w:rsidRPr="00103683">
              <w:rPr>
                <w:rFonts w:ascii="Times New Roman" w:hAnsi="Times New Roman" w:cs="Times New Roman"/>
                <w:bCs/>
                <w:sz w:val="28"/>
                <w:lang w:val="ru-RU"/>
              </w:rPr>
              <w:t>ПМПк</w:t>
            </w:r>
            <w:proofErr w:type="spellEnd"/>
            <w:r w:rsidRPr="00103683">
              <w:rPr>
                <w:rFonts w:ascii="Times New Roman" w:hAnsi="Times New Roman" w:cs="Times New Roman"/>
                <w:bCs/>
                <w:sz w:val="28"/>
                <w:lang w:val="ru-RU"/>
              </w:rPr>
              <w:t xml:space="preserve"> ОУ</w:t>
            </w:r>
          </w:p>
        </w:tc>
        <w:tc>
          <w:tcPr>
            <w:tcW w:w="3697" w:type="dxa"/>
          </w:tcPr>
          <w:p w:rsidR="002B6C11" w:rsidRPr="00103683" w:rsidRDefault="00103683" w:rsidP="005D521F">
            <w:pPr>
              <w:jc w:val="center"/>
              <w:rPr>
                <w:rFonts w:ascii="Times New Roman" w:hAnsi="Times New Roman" w:cs="Times New Roman"/>
                <w:bCs/>
                <w:sz w:val="36"/>
                <w:lang w:val="ru-RU"/>
              </w:rPr>
            </w:pPr>
            <w:r w:rsidRPr="00103683">
              <w:rPr>
                <w:rFonts w:ascii="Times New Roman" w:hAnsi="Times New Roman" w:cs="Times New Roman"/>
                <w:bCs/>
                <w:sz w:val="28"/>
                <w:lang w:val="ru-RU"/>
              </w:rPr>
              <w:t xml:space="preserve">Сопровождение </w:t>
            </w:r>
            <w:r>
              <w:rPr>
                <w:rFonts w:ascii="Times New Roman" w:hAnsi="Times New Roman" w:cs="Times New Roman"/>
                <w:bCs/>
                <w:sz w:val="28"/>
                <w:lang w:val="ru-RU"/>
              </w:rPr>
              <w:t>ребёнка с ОВЗ в образов</w:t>
            </w:r>
            <w:r w:rsidRPr="00103683">
              <w:rPr>
                <w:rFonts w:ascii="Times New Roman" w:hAnsi="Times New Roman" w:cs="Times New Roman"/>
                <w:bCs/>
                <w:sz w:val="28"/>
                <w:lang w:val="ru-RU"/>
              </w:rPr>
              <w:t>ательных учреждениях различного типа и вида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lang w:val="ru-RU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lang w:val="ru-RU"/>
              </w:rPr>
              <w:t>72 часа)</w:t>
            </w:r>
          </w:p>
        </w:tc>
      </w:tr>
      <w:tr w:rsidR="00103683" w:rsidRPr="003E2B3C" w:rsidTr="002B6C11">
        <w:tc>
          <w:tcPr>
            <w:tcW w:w="3696" w:type="dxa"/>
          </w:tcPr>
          <w:p w:rsidR="006C01B9" w:rsidRPr="00141B86" w:rsidRDefault="006C01B9" w:rsidP="006C01B9">
            <w:pPr>
              <w:numPr>
                <w:ilvl w:val="0"/>
                <w:numId w:val="2"/>
              </w:numPr>
              <w:jc w:val="center"/>
              <w:rPr>
                <w:bCs/>
                <w:sz w:val="28"/>
                <w:lang w:val="ru-RU"/>
              </w:rPr>
            </w:pPr>
            <w:r w:rsidRPr="00141B86">
              <w:rPr>
                <w:bCs/>
                <w:sz w:val="28"/>
                <w:lang w:val="ru-RU"/>
              </w:rPr>
              <w:lastRenderedPageBreak/>
              <w:t>Подъемник</w:t>
            </w:r>
          </w:p>
          <w:p w:rsidR="002B6C11" w:rsidRDefault="002B6C11" w:rsidP="005D521F">
            <w:pPr>
              <w:jc w:val="center"/>
              <w:rPr>
                <w:b/>
                <w:bCs/>
                <w:i/>
                <w:sz w:val="36"/>
                <w:lang w:val="ru-RU"/>
              </w:rPr>
            </w:pPr>
          </w:p>
        </w:tc>
        <w:tc>
          <w:tcPr>
            <w:tcW w:w="3696" w:type="dxa"/>
          </w:tcPr>
          <w:p w:rsidR="002B6C11" w:rsidRPr="006C01B9" w:rsidRDefault="006C01B9" w:rsidP="006C01B9">
            <w:pPr>
              <w:rPr>
                <w:bCs/>
                <w:sz w:val="36"/>
                <w:lang w:val="ru-RU"/>
              </w:rPr>
            </w:pPr>
            <w:r w:rsidRPr="006C01B9">
              <w:rPr>
                <w:bCs/>
                <w:sz w:val="28"/>
                <w:lang w:val="ru-RU"/>
              </w:rPr>
              <w:t xml:space="preserve">Программы восполнения знаний детей с ОВЗ </w:t>
            </w:r>
            <w:r>
              <w:rPr>
                <w:bCs/>
                <w:sz w:val="28"/>
                <w:lang w:val="ru-RU"/>
              </w:rPr>
              <w:t>по предметам</w:t>
            </w:r>
          </w:p>
        </w:tc>
        <w:tc>
          <w:tcPr>
            <w:tcW w:w="3697" w:type="dxa"/>
          </w:tcPr>
          <w:p w:rsidR="002B6C11" w:rsidRPr="00103683" w:rsidRDefault="00103683" w:rsidP="00103683">
            <w:pPr>
              <w:rPr>
                <w:rFonts w:ascii="Times New Roman" w:hAnsi="Times New Roman" w:cs="Times New Roman"/>
                <w:bCs/>
                <w:sz w:val="36"/>
                <w:lang w:val="ru-RU"/>
              </w:rPr>
            </w:pPr>
            <w:r w:rsidRPr="00103683">
              <w:rPr>
                <w:rFonts w:ascii="Times New Roman" w:hAnsi="Times New Roman" w:cs="Times New Roman"/>
                <w:bCs/>
                <w:sz w:val="28"/>
                <w:lang w:val="ru-RU"/>
              </w:rPr>
              <w:t>Программы специалистов коррекционно-развивающего обучения</w:t>
            </w:r>
          </w:p>
        </w:tc>
        <w:tc>
          <w:tcPr>
            <w:tcW w:w="3697" w:type="dxa"/>
          </w:tcPr>
          <w:p w:rsidR="002B6C11" w:rsidRPr="00103683" w:rsidRDefault="00103683" w:rsidP="005D521F">
            <w:pPr>
              <w:jc w:val="center"/>
              <w:rPr>
                <w:rFonts w:ascii="Times New Roman" w:hAnsi="Times New Roman" w:cs="Times New Roman"/>
                <w:bCs/>
                <w:sz w:val="36"/>
                <w:lang w:val="ru-RU"/>
              </w:rPr>
            </w:pPr>
            <w:r w:rsidRPr="00103683">
              <w:rPr>
                <w:rFonts w:ascii="Times New Roman" w:hAnsi="Times New Roman" w:cs="Times New Roman"/>
                <w:bCs/>
                <w:sz w:val="28"/>
                <w:lang w:val="ru-RU"/>
              </w:rPr>
              <w:t xml:space="preserve">Дистанционное обучение детей 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lang w:val="ru-RU"/>
              </w:rPr>
              <w:t>–</w:t>
            </w:r>
            <w:r w:rsidRPr="00103683">
              <w:rPr>
                <w:rFonts w:ascii="Times New Roman" w:hAnsi="Times New Roman" w:cs="Times New Roman"/>
                <w:bCs/>
                <w:sz w:val="28"/>
                <w:lang w:val="ru-RU"/>
              </w:rPr>
              <w:t>и</w:t>
            </w:r>
            <w:proofErr w:type="gramEnd"/>
            <w:r w:rsidRPr="00103683">
              <w:rPr>
                <w:rFonts w:ascii="Times New Roman" w:hAnsi="Times New Roman" w:cs="Times New Roman"/>
                <w:bCs/>
                <w:sz w:val="28"/>
                <w:lang w:val="ru-RU"/>
              </w:rPr>
              <w:t>нвалидов</w:t>
            </w:r>
            <w:r>
              <w:rPr>
                <w:rFonts w:ascii="Times New Roman" w:hAnsi="Times New Roman" w:cs="Times New Roman"/>
                <w:bCs/>
                <w:sz w:val="28"/>
                <w:lang w:val="ru-RU"/>
              </w:rPr>
              <w:t xml:space="preserve"> на дому (72 часа)</w:t>
            </w:r>
          </w:p>
        </w:tc>
      </w:tr>
      <w:tr w:rsidR="00103683" w:rsidRPr="003E2B3C" w:rsidTr="002B6C11">
        <w:tc>
          <w:tcPr>
            <w:tcW w:w="3696" w:type="dxa"/>
          </w:tcPr>
          <w:p w:rsidR="006C01B9" w:rsidRPr="00141B86" w:rsidRDefault="006C01B9" w:rsidP="006C01B9">
            <w:pPr>
              <w:numPr>
                <w:ilvl w:val="0"/>
                <w:numId w:val="2"/>
              </w:numPr>
              <w:jc w:val="center"/>
              <w:rPr>
                <w:bCs/>
                <w:sz w:val="28"/>
                <w:lang w:val="ru-RU"/>
              </w:rPr>
            </w:pPr>
            <w:r w:rsidRPr="00141B86">
              <w:rPr>
                <w:bCs/>
                <w:sz w:val="28"/>
                <w:lang w:val="ru-RU"/>
              </w:rPr>
              <w:t>Пандусы, поручни</w:t>
            </w:r>
          </w:p>
          <w:p w:rsidR="002B6C11" w:rsidRDefault="002B6C11" w:rsidP="005D521F">
            <w:pPr>
              <w:jc w:val="center"/>
              <w:rPr>
                <w:b/>
                <w:bCs/>
                <w:i/>
                <w:sz w:val="36"/>
                <w:lang w:val="ru-RU"/>
              </w:rPr>
            </w:pPr>
          </w:p>
        </w:tc>
        <w:tc>
          <w:tcPr>
            <w:tcW w:w="3696" w:type="dxa"/>
          </w:tcPr>
          <w:p w:rsidR="002B6C11" w:rsidRPr="006C01B9" w:rsidRDefault="006C01B9" w:rsidP="006C01B9">
            <w:pPr>
              <w:rPr>
                <w:rFonts w:ascii="Times New Roman" w:hAnsi="Times New Roman" w:cs="Times New Roman"/>
                <w:bCs/>
                <w:sz w:val="36"/>
                <w:lang w:val="ru-RU"/>
              </w:rPr>
            </w:pPr>
            <w:r w:rsidRPr="006C01B9">
              <w:rPr>
                <w:rFonts w:ascii="Times New Roman" w:hAnsi="Times New Roman" w:cs="Times New Roman"/>
                <w:bCs/>
                <w:sz w:val="28"/>
                <w:lang w:val="ru-RU"/>
              </w:rPr>
              <w:t>Коррекционная программа образовательного учреждения</w:t>
            </w:r>
          </w:p>
        </w:tc>
        <w:tc>
          <w:tcPr>
            <w:tcW w:w="3697" w:type="dxa"/>
          </w:tcPr>
          <w:p w:rsidR="002B6C11" w:rsidRPr="00103683" w:rsidRDefault="00103683" w:rsidP="00103683">
            <w:pPr>
              <w:rPr>
                <w:bCs/>
                <w:sz w:val="36"/>
                <w:lang w:val="ru-RU"/>
              </w:rPr>
            </w:pPr>
            <w:r w:rsidRPr="00103683">
              <w:rPr>
                <w:bCs/>
                <w:sz w:val="28"/>
                <w:lang w:val="ru-RU"/>
              </w:rPr>
              <w:t>Коррекционные маршруты сопровождения детей с ОВЗ</w:t>
            </w:r>
          </w:p>
        </w:tc>
        <w:tc>
          <w:tcPr>
            <w:tcW w:w="3697" w:type="dxa"/>
          </w:tcPr>
          <w:p w:rsidR="002B6C11" w:rsidRDefault="002B6C11" w:rsidP="005D521F">
            <w:pPr>
              <w:jc w:val="center"/>
              <w:rPr>
                <w:b/>
                <w:bCs/>
                <w:i/>
                <w:sz w:val="36"/>
                <w:lang w:val="ru-RU"/>
              </w:rPr>
            </w:pPr>
          </w:p>
        </w:tc>
      </w:tr>
      <w:tr w:rsidR="00103683" w:rsidRPr="003E2B3C" w:rsidTr="002B6C11">
        <w:tc>
          <w:tcPr>
            <w:tcW w:w="3696" w:type="dxa"/>
          </w:tcPr>
          <w:p w:rsidR="006C01B9" w:rsidRPr="00141B86" w:rsidRDefault="006C01B9" w:rsidP="006C01B9">
            <w:pPr>
              <w:numPr>
                <w:ilvl w:val="0"/>
                <w:numId w:val="2"/>
              </w:numPr>
              <w:jc w:val="center"/>
              <w:rPr>
                <w:bCs/>
                <w:sz w:val="28"/>
                <w:lang w:val="ru-RU"/>
              </w:rPr>
            </w:pPr>
            <w:r w:rsidRPr="00141B86">
              <w:rPr>
                <w:bCs/>
                <w:sz w:val="28"/>
                <w:lang w:val="ru-RU"/>
              </w:rPr>
              <w:t>Оснащение санитарно-гигиенических комнат</w:t>
            </w:r>
          </w:p>
          <w:p w:rsidR="002B6C11" w:rsidRDefault="002B6C11" w:rsidP="005D521F">
            <w:pPr>
              <w:jc w:val="center"/>
              <w:rPr>
                <w:b/>
                <w:bCs/>
                <w:i/>
                <w:sz w:val="36"/>
                <w:lang w:val="ru-RU"/>
              </w:rPr>
            </w:pPr>
          </w:p>
        </w:tc>
        <w:tc>
          <w:tcPr>
            <w:tcW w:w="3696" w:type="dxa"/>
          </w:tcPr>
          <w:p w:rsidR="002B6C11" w:rsidRDefault="002B6C11" w:rsidP="005D521F">
            <w:pPr>
              <w:jc w:val="center"/>
              <w:rPr>
                <w:b/>
                <w:bCs/>
                <w:i/>
                <w:sz w:val="36"/>
                <w:lang w:val="ru-RU"/>
              </w:rPr>
            </w:pPr>
          </w:p>
        </w:tc>
        <w:tc>
          <w:tcPr>
            <w:tcW w:w="3697" w:type="dxa"/>
          </w:tcPr>
          <w:p w:rsidR="002B6C11" w:rsidRPr="00103683" w:rsidRDefault="00103683" w:rsidP="00103683">
            <w:pPr>
              <w:jc w:val="center"/>
              <w:rPr>
                <w:rFonts w:ascii="Times New Roman" w:hAnsi="Times New Roman" w:cs="Times New Roman"/>
                <w:bCs/>
                <w:sz w:val="36"/>
                <w:lang w:val="ru-RU"/>
              </w:rPr>
            </w:pPr>
            <w:r w:rsidRPr="00103683">
              <w:rPr>
                <w:rFonts w:ascii="Times New Roman" w:hAnsi="Times New Roman" w:cs="Times New Roman"/>
                <w:bCs/>
                <w:sz w:val="28"/>
                <w:lang w:val="ru-RU"/>
              </w:rPr>
              <w:t xml:space="preserve">Индивидуальные </w:t>
            </w:r>
            <w:r>
              <w:rPr>
                <w:rFonts w:ascii="Times New Roman" w:hAnsi="Times New Roman" w:cs="Times New Roman"/>
                <w:bCs/>
                <w:sz w:val="28"/>
                <w:lang w:val="ru-RU"/>
              </w:rPr>
              <w:t>карты динамики развития ребёнка с ОВЗ</w:t>
            </w:r>
            <w:r w:rsidRPr="00103683">
              <w:rPr>
                <w:rFonts w:ascii="Times New Roman" w:hAnsi="Times New Roman" w:cs="Times New Roman"/>
                <w:bCs/>
                <w:sz w:val="28"/>
                <w:lang w:val="ru-RU"/>
              </w:rPr>
              <w:t xml:space="preserve"> </w:t>
            </w:r>
          </w:p>
        </w:tc>
        <w:tc>
          <w:tcPr>
            <w:tcW w:w="3697" w:type="dxa"/>
          </w:tcPr>
          <w:p w:rsidR="002B6C11" w:rsidRDefault="002B6C11" w:rsidP="005D521F">
            <w:pPr>
              <w:jc w:val="center"/>
              <w:rPr>
                <w:b/>
                <w:bCs/>
                <w:i/>
                <w:sz w:val="36"/>
                <w:lang w:val="ru-RU"/>
              </w:rPr>
            </w:pPr>
          </w:p>
        </w:tc>
      </w:tr>
      <w:tr w:rsidR="00103683" w:rsidTr="002B6C11">
        <w:tc>
          <w:tcPr>
            <w:tcW w:w="3696" w:type="dxa"/>
          </w:tcPr>
          <w:p w:rsidR="006C01B9" w:rsidRPr="00141B86" w:rsidRDefault="006C01B9" w:rsidP="006C01B9">
            <w:pPr>
              <w:numPr>
                <w:ilvl w:val="0"/>
                <w:numId w:val="2"/>
              </w:numPr>
              <w:jc w:val="center"/>
              <w:rPr>
                <w:bCs/>
                <w:sz w:val="28"/>
                <w:lang w:val="ru-RU"/>
              </w:rPr>
            </w:pPr>
            <w:r w:rsidRPr="00141B86">
              <w:rPr>
                <w:bCs/>
                <w:sz w:val="28"/>
                <w:lang w:val="ru-RU"/>
              </w:rPr>
              <w:t>Специализированный программно-</w:t>
            </w:r>
          </w:p>
        </w:tc>
        <w:tc>
          <w:tcPr>
            <w:tcW w:w="3696" w:type="dxa"/>
          </w:tcPr>
          <w:p w:rsidR="006C01B9" w:rsidRDefault="006C01B9" w:rsidP="005D521F">
            <w:pPr>
              <w:jc w:val="center"/>
              <w:rPr>
                <w:b/>
                <w:bCs/>
                <w:i/>
                <w:sz w:val="36"/>
                <w:lang w:val="ru-RU"/>
              </w:rPr>
            </w:pPr>
          </w:p>
        </w:tc>
        <w:tc>
          <w:tcPr>
            <w:tcW w:w="3697" w:type="dxa"/>
          </w:tcPr>
          <w:p w:rsidR="006C01B9" w:rsidRDefault="006C01B9" w:rsidP="005D521F">
            <w:pPr>
              <w:jc w:val="center"/>
              <w:rPr>
                <w:b/>
                <w:bCs/>
                <w:i/>
                <w:sz w:val="36"/>
                <w:lang w:val="ru-RU"/>
              </w:rPr>
            </w:pPr>
          </w:p>
        </w:tc>
        <w:tc>
          <w:tcPr>
            <w:tcW w:w="3697" w:type="dxa"/>
          </w:tcPr>
          <w:p w:rsidR="006C01B9" w:rsidRDefault="006C01B9" w:rsidP="005D521F">
            <w:pPr>
              <w:jc w:val="center"/>
              <w:rPr>
                <w:b/>
                <w:bCs/>
                <w:i/>
                <w:sz w:val="36"/>
                <w:lang w:val="ru-RU"/>
              </w:rPr>
            </w:pPr>
          </w:p>
        </w:tc>
      </w:tr>
    </w:tbl>
    <w:p w:rsidR="00103683" w:rsidRDefault="00103683" w:rsidP="005D521F">
      <w:pPr>
        <w:spacing w:after="0" w:line="240" w:lineRule="auto"/>
        <w:jc w:val="center"/>
        <w:rPr>
          <w:b/>
          <w:bCs/>
          <w:i/>
          <w:sz w:val="36"/>
          <w:lang w:val="ru-RU"/>
        </w:rPr>
      </w:pPr>
    </w:p>
    <w:p w:rsidR="002B6C11" w:rsidRDefault="00103683" w:rsidP="005D521F">
      <w:pPr>
        <w:spacing w:after="0" w:line="240" w:lineRule="auto"/>
        <w:jc w:val="center"/>
        <w:rPr>
          <w:b/>
          <w:bCs/>
          <w:i/>
          <w:sz w:val="36"/>
          <w:lang w:val="ru-RU"/>
        </w:rPr>
      </w:pPr>
      <w:proofErr w:type="spellStart"/>
      <w:r>
        <w:rPr>
          <w:b/>
          <w:bCs/>
          <w:i/>
          <w:sz w:val="36"/>
          <w:lang w:val="ru-RU"/>
        </w:rPr>
        <w:t>Безбарьерная</w:t>
      </w:r>
      <w:proofErr w:type="spellEnd"/>
      <w:r>
        <w:rPr>
          <w:b/>
          <w:bCs/>
          <w:i/>
          <w:sz w:val="36"/>
          <w:lang w:val="ru-RU"/>
        </w:rPr>
        <w:t xml:space="preserve"> среда М</w:t>
      </w:r>
      <w:r w:rsidR="003E2B3C">
        <w:rPr>
          <w:b/>
          <w:bCs/>
          <w:i/>
          <w:sz w:val="36"/>
          <w:lang w:val="ru-RU"/>
        </w:rPr>
        <w:t>А</w:t>
      </w:r>
      <w:r>
        <w:rPr>
          <w:b/>
          <w:bCs/>
          <w:i/>
          <w:sz w:val="36"/>
          <w:lang w:val="ru-RU"/>
        </w:rPr>
        <w:t>ОУ ОШ №4</w:t>
      </w:r>
    </w:p>
    <w:p w:rsidR="005D521F" w:rsidRDefault="005D521F" w:rsidP="00141B86">
      <w:pPr>
        <w:spacing w:after="0"/>
        <w:ind w:left="720"/>
        <w:jc w:val="center"/>
        <w:rPr>
          <w:b/>
          <w:bCs/>
          <w:i/>
          <w:sz w:val="36"/>
          <w:lang w:val="ru-RU"/>
        </w:rPr>
      </w:pPr>
    </w:p>
    <w:p w:rsidR="00CC7AAB" w:rsidRDefault="00CC7AAB" w:rsidP="00141B86">
      <w:pPr>
        <w:spacing w:after="0"/>
        <w:ind w:left="720"/>
        <w:jc w:val="center"/>
        <w:rPr>
          <w:b/>
          <w:bCs/>
          <w:i/>
          <w:sz w:val="36"/>
          <w:lang w:val="ru-RU"/>
        </w:rPr>
      </w:pPr>
    </w:p>
    <w:p w:rsidR="00CC7AAB" w:rsidRPr="00D8780B" w:rsidRDefault="002B6C11" w:rsidP="00CC7AAB">
      <w:pPr>
        <w:jc w:val="center"/>
        <w:rPr>
          <w:b/>
          <w:i/>
          <w:sz w:val="36"/>
          <w:lang w:val="ru-RU"/>
        </w:rPr>
      </w:pPr>
      <w:r>
        <w:rPr>
          <w:b/>
          <w:i/>
          <w:sz w:val="36"/>
          <w:lang w:val="ru-RU"/>
        </w:rPr>
        <w:t xml:space="preserve">             </w:t>
      </w:r>
      <w:r w:rsidR="00CC7AAB">
        <w:rPr>
          <w:b/>
          <w:i/>
          <w:sz w:val="36"/>
          <w:lang w:val="ru-RU"/>
        </w:rPr>
        <w:t xml:space="preserve">Поручни </w:t>
      </w:r>
    </w:p>
    <w:p w:rsidR="00CC7AAB" w:rsidRDefault="00CC7AAB" w:rsidP="00CC7AAB">
      <w:pPr>
        <w:spacing w:after="0"/>
        <w:ind w:left="720"/>
        <w:jc w:val="center"/>
        <w:rPr>
          <w:b/>
          <w:bCs/>
          <w:i/>
          <w:sz w:val="36"/>
          <w:lang w:val="ru-RU"/>
        </w:rPr>
      </w:pPr>
      <w:r>
        <w:rPr>
          <w:b/>
          <w:i/>
          <w:sz w:val="36"/>
          <w:lang w:val="ru-RU"/>
        </w:rPr>
        <w:t xml:space="preserve">    </w:t>
      </w:r>
      <w:r w:rsidR="002B6C11" w:rsidRPr="002B6C11">
        <w:rPr>
          <w:b/>
          <w:i/>
          <w:noProof/>
          <w:sz w:val="36"/>
          <w:lang w:val="ru-RU" w:eastAsia="ru-RU" w:bidi="ar-SA"/>
        </w:rPr>
        <w:drawing>
          <wp:inline distT="0" distB="0" distL="0" distR="0">
            <wp:extent cx="1695450" cy="2190508"/>
            <wp:effectExtent l="19050" t="0" r="0" b="0"/>
            <wp:docPr id="57" name="Рисунок 19" descr="G:\Новая папка\Безбарьерная среда фото\Пери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Новая папка\Безбарьерная среда фото\Перил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190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36"/>
          <w:lang w:val="ru-RU"/>
        </w:rPr>
        <w:t xml:space="preserve"> </w:t>
      </w:r>
    </w:p>
    <w:p w:rsidR="00CC7AAB" w:rsidRDefault="00CC7AAB" w:rsidP="00CC7AAB">
      <w:pPr>
        <w:spacing w:after="0"/>
        <w:ind w:left="720"/>
        <w:jc w:val="center"/>
        <w:rPr>
          <w:b/>
          <w:i/>
          <w:sz w:val="36"/>
          <w:lang w:val="ru-RU"/>
        </w:rPr>
      </w:pPr>
    </w:p>
    <w:p w:rsidR="00CC7AAB" w:rsidRDefault="00CC7AAB" w:rsidP="00CC7AAB">
      <w:pPr>
        <w:spacing w:after="0"/>
        <w:ind w:left="720"/>
        <w:jc w:val="center"/>
        <w:rPr>
          <w:b/>
          <w:i/>
          <w:sz w:val="36"/>
          <w:lang w:val="ru-RU"/>
        </w:rPr>
      </w:pPr>
    </w:p>
    <w:p w:rsidR="00CC7AAB" w:rsidRDefault="00CC7AAB" w:rsidP="00CC7AAB">
      <w:pPr>
        <w:spacing w:after="0"/>
        <w:ind w:left="720"/>
        <w:jc w:val="center"/>
        <w:rPr>
          <w:b/>
          <w:i/>
          <w:sz w:val="36"/>
          <w:lang w:val="ru-RU"/>
        </w:rPr>
      </w:pPr>
      <w:r w:rsidRPr="00141B86">
        <w:rPr>
          <w:b/>
          <w:bCs/>
          <w:i/>
          <w:sz w:val="36"/>
          <w:lang w:val="ru-RU"/>
        </w:rPr>
        <w:t xml:space="preserve">Аппаратно-программный комплекс </w:t>
      </w:r>
      <w:r w:rsidRPr="00141B86">
        <w:rPr>
          <w:b/>
          <w:bCs/>
          <w:i/>
          <w:sz w:val="36"/>
          <w:lang w:val="ru-RU"/>
        </w:rPr>
        <w:br/>
        <w:t>для слабовидящих детей</w:t>
      </w:r>
      <w:r>
        <w:rPr>
          <w:b/>
          <w:i/>
          <w:sz w:val="36"/>
          <w:lang w:val="ru-RU"/>
        </w:rPr>
        <w:t xml:space="preserve">    </w:t>
      </w:r>
    </w:p>
    <w:p w:rsidR="00CC7AAB" w:rsidRDefault="00CC7AAB" w:rsidP="00CC7AAB">
      <w:pPr>
        <w:spacing w:after="0"/>
        <w:ind w:left="720"/>
        <w:jc w:val="center"/>
        <w:rPr>
          <w:b/>
          <w:i/>
          <w:sz w:val="36"/>
          <w:lang w:val="ru-RU"/>
        </w:rPr>
      </w:pPr>
    </w:p>
    <w:p w:rsidR="00CC7AAB" w:rsidRDefault="00CC7AAB" w:rsidP="00CC7AAB">
      <w:pPr>
        <w:spacing w:after="0"/>
        <w:ind w:left="720"/>
        <w:jc w:val="center"/>
        <w:rPr>
          <w:b/>
          <w:i/>
          <w:sz w:val="36"/>
          <w:lang w:val="ru-RU"/>
        </w:rPr>
      </w:pPr>
    </w:p>
    <w:p w:rsidR="00141B86" w:rsidRPr="00141B86" w:rsidRDefault="00141B86" w:rsidP="00CC7AAB">
      <w:pPr>
        <w:spacing w:after="0"/>
        <w:ind w:left="720"/>
        <w:jc w:val="center"/>
        <w:rPr>
          <w:b/>
          <w:i/>
          <w:sz w:val="36"/>
          <w:lang w:val="ru-RU"/>
        </w:rPr>
      </w:pPr>
      <w:r w:rsidRPr="00141B86">
        <w:rPr>
          <w:b/>
          <w:i/>
          <w:noProof/>
          <w:sz w:val="36"/>
          <w:lang w:val="ru-RU" w:eastAsia="ru-RU" w:bidi="ar-SA"/>
        </w:rPr>
        <w:drawing>
          <wp:inline distT="0" distB="0" distL="0" distR="0">
            <wp:extent cx="981075" cy="571500"/>
            <wp:effectExtent l="19050" t="0" r="9525" b="0"/>
            <wp:docPr id="35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110" cy="572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1B86">
        <w:rPr>
          <w:b/>
          <w:i/>
          <w:noProof/>
          <w:sz w:val="36"/>
          <w:lang w:val="ru-RU" w:eastAsia="ru-RU" w:bidi="ar-SA"/>
        </w:rPr>
        <w:drawing>
          <wp:inline distT="0" distB="0" distL="0" distR="0">
            <wp:extent cx="1885950" cy="1657350"/>
            <wp:effectExtent l="19050" t="0" r="0" b="0"/>
            <wp:docPr id="31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785" cy="165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1B86">
        <w:rPr>
          <w:b/>
          <w:i/>
          <w:noProof/>
          <w:sz w:val="36"/>
          <w:lang w:val="ru-RU" w:eastAsia="ru-RU" w:bidi="ar-SA"/>
        </w:rPr>
        <w:drawing>
          <wp:inline distT="0" distB="0" distL="0" distR="0">
            <wp:extent cx="1762125" cy="771525"/>
            <wp:effectExtent l="19050" t="0" r="9525" b="0"/>
            <wp:docPr id="39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1B86">
        <w:rPr>
          <w:b/>
          <w:i/>
          <w:noProof/>
          <w:sz w:val="36"/>
          <w:lang w:val="ru-RU" w:eastAsia="ru-RU" w:bidi="ar-SA"/>
        </w:rPr>
        <w:drawing>
          <wp:inline distT="0" distB="0" distL="0" distR="0">
            <wp:extent cx="1181100" cy="1085850"/>
            <wp:effectExtent l="19050" t="0" r="0" b="0"/>
            <wp:docPr id="38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537" cy="1087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4FF" w:rsidRDefault="004F04FF" w:rsidP="004F04FF">
      <w:pPr>
        <w:rPr>
          <w:b/>
          <w:i/>
          <w:sz w:val="36"/>
          <w:lang w:val="ru-RU"/>
        </w:rPr>
      </w:pPr>
    </w:p>
    <w:p w:rsidR="00103683" w:rsidRDefault="00103683" w:rsidP="004F04FF">
      <w:pPr>
        <w:jc w:val="center"/>
        <w:rPr>
          <w:b/>
          <w:bCs/>
          <w:i/>
          <w:sz w:val="36"/>
          <w:lang w:val="ru-RU"/>
        </w:rPr>
      </w:pPr>
    </w:p>
    <w:p w:rsidR="00103683" w:rsidRDefault="00103683" w:rsidP="004F04FF">
      <w:pPr>
        <w:jc w:val="center"/>
        <w:rPr>
          <w:b/>
          <w:bCs/>
          <w:i/>
          <w:sz w:val="36"/>
          <w:lang w:val="ru-RU"/>
        </w:rPr>
      </w:pPr>
    </w:p>
    <w:p w:rsidR="00103683" w:rsidRDefault="00103683" w:rsidP="004F04FF">
      <w:pPr>
        <w:jc w:val="center"/>
        <w:rPr>
          <w:b/>
          <w:bCs/>
          <w:i/>
          <w:sz w:val="36"/>
          <w:lang w:val="ru-RU"/>
        </w:rPr>
      </w:pPr>
    </w:p>
    <w:p w:rsidR="00103683" w:rsidRDefault="00103683" w:rsidP="004F04FF">
      <w:pPr>
        <w:jc w:val="center"/>
        <w:rPr>
          <w:b/>
          <w:bCs/>
          <w:i/>
          <w:sz w:val="36"/>
          <w:lang w:val="ru-RU"/>
        </w:rPr>
      </w:pPr>
    </w:p>
    <w:p w:rsidR="00103683" w:rsidRDefault="00103683" w:rsidP="004F04FF">
      <w:pPr>
        <w:jc w:val="center"/>
        <w:rPr>
          <w:b/>
          <w:bCs/>
          <w:i/>
          <w:sz w:val="36"/>
          <w:lang w:val="ru-RU"/>
        </w:rPr>
      </w:pPr>
    </w:p>
    <w:p w:rsidR="00103683" w:rsidRDefault="00103683" w:rsidP="004F04FF">
      <w:pPr>
        <w:jc w:val="center"/>
        <w:rPr>
          <w:b/>
          <w:bCs/>
          <w:i/>
          <w:sz w:val="36"/>
          <w:lang w:val="ru-RU"/>
        </w:rPr>
      </w:pPr>
    </w:p>
    <w:p w:rsidR="00103683" w:rsidRDefault="00103683" w:rsidP="004F04FF">
      <w:pPr>
        <w:jc w:val="center"/>
        <w:rPr>
          <w:b/>
          <w:bCs/>
          <w:i/>
          <w:sz w:val="36"/>
          <w:lang w:val="ru-RU"/>
        </w:rPr>
      </w:pPr>
    </w:p>
    <w:p w:rsidR="00AE7EF0" w:rsidRDefault="00AE7EF0" w:rsidP="004F04FF">
      <w:pPr>
        <w:jc w:val="center"/>
        <w:rPr>
          <w:b/>
          <w:i/>
          <w:sz w:val="36"/>
          <w:lang w:val="ru-RU"/>
        </w:rPr>
      </w:pPr>
      <w:r w:rsidRPr="00AE7EF0">
        <w:rPr>
          <w:b/>
          <w:bCs/>
          <w:i/>
          <w:sz w:val="36"/>
          <w:lang w:val="ru-RU"/>
        </w:rPr>
        <w:lastRenderedPageBreak/>
        <w:t>Сенсорная комната</w:t>
      </w:r>
    </w:p>
    <w:p w:rsidR="00AE7EF0" w:rsidRPr="00AE7EF0" w:rsidRDefault="00AE7EF0" w:rsidP="00AE7EF0">
      <w:pPr>
        <w:ind w:firstLine="708"/>
        <w:rPr>
          <w:rStyle w:val="apple-converted-space"/>
          <w:rFonts w:cs="Times New Roman"/>
          <w:sz w:val="28"/>
          <w:szCs w:val="20"/>
          <w:lang w:val="ru-RU"/>
        </w:rPr>
      </w:pPr>
      <w:r w:rsidRPr="00AE7EF0">
        <w:rPr>
          <w:rStyle w:val="apple-style-span"/>
          <w:rFonts w:cs="Times New Roman"/>
          <w:sz w:val="28"/>
          <w:szCs w:val="20"/>
          <w:lang w:val="ru-RU"/>
        </w:rPr>
        <w:t>это организованная особым образом окружающая среда, включающая множество различного рода стимуляторов, которые воздействуют на органы зрения, слуха, обоняния, осязания, на вестибулярные рецепторы. В ней с помощью варьирования различных элементов создается ощущение комфорта и безопасности, что способствует быстрому установлению теплого контакта между воспитателей, специалистом и ребенком. Сенсорная комната используется как дополнительный инструмент и повышает эффективность любых мероприятий, направленных на укрепление психического и физического здоровья, как ребенка, так и воспитывающего взрослого.</w:t>
      </w:r>
      <w:r w:rsidRPr="00AE7EF0">
        <w:rPr>
          <w:rFonts w:cs="Times New Roman"/>
          <w:sz w:val="28"/>
          <w:szCs w:val="20"/>
          <w:lang w:val="ru-RU"/>
        </w:rPr>
        <w:br/>
      </w:r>
      <w:r w:rsidRPr="00AE7EF0">
        <w:rPr>
          <w:rStyle w:val="apple-style-span"/>
          <w:rFonts w:cs="Times New Roman"/>
          <w:sz w:val="28"/>
          <w:szCs w:val="20"/>
          <w:lang w:val="ru-RU"/>
        </w:rPr>
        <w:t>Наша сенсорная комната – это действительно маленький рай, куда с удовольствием приходят и взрослые, и дети.</w:t>
      </w:r>
      <w:r w:rsidRPr="00AE7EF0">
        <w:rPr>
          <w:rStyle w:val="apple-converted-space"/>
          <w:rFonts w:cs="Times New Roman"/>
          <w:sz w:val="28"/>
          <w:szCs w:val="20"/>
        </w:rPr>
        <w:t> </w:t>
      </w:r>
    </w:p>
    <w:p w:rsidR="00AE7EF0" w:rsidRDefault="00AE7EF0" w:rsidP="00F50BE1">
      <w:pPr>
        <w:jc w:val="center"/>
        <w:rPr>
          <w:b/>
          <w:i/>
          <w:sz w:val="36"/>
          <w:lang w:val="ru-RU"/>
        </w:rPr>
      </w:pPr>
    </w:p>
    <w:p w:rsidR="00AE7EF0" w:rsidRDefault="00AE7EF0" w:rsidP="00AE7EF0">
      <w:pPr>
        <w:rPr>
          <w:b/>
          <w:i/>
          <w:sz w:val="36"/>
          <w:lang w:val="ru-RU"/>
        </w:rPr>
      </w:pPr>
    </w:p>
    <w:p w:rsidR="00CC7AAB" w:rsidRDefault="00CC7AAB" w:rsidP="00AE7EF0">
      <w:pPr>
        <w:jc w:val="center"/>
        <w:rPr>
          <w:b/>
          <w:i/>
          <w:sz w:val="36"/>
          <w:lang w:val="ru-RU"/>
        </w:rPr>
      </w:pPr>
    </w:p>
    <w:p w:rsidR="00CC7AAB" w:rsidRDefault="00CC7AAB" w:rsidP="00AE7EF0">
      <w:pPr>
        <w:jc w:val="center"/>
        <w:rPr>
          <w:b/>
          <w:i/>
          <w:sz w:val="36"/>
          <w:lang w:val="ru-RU"/>
        </w:rPr>
      </w:pPr>
    </w:p>
    <w:p w:rsidR="00CC7AAB" w:rsidRDefault="00CC7AAB" w:rsidP="00AE7EF0">
      <w:pPr>
        <w:jc w:val="center"/>
        <w:rPr>
          <w:b/>
          <w:i/>
          <w:sz w:val="36"/>
          <w:lang w:val="ru-RU"/>
        </w:rPr>
      </w:pPr>
    </w:p>
    <w:p w:rsidR="00CC7AAB" w:rsidRDefault="00CC7AAB" w:rsidP="00AE7EF0">
      <w:pPr>
        <w:jc w:val="center"/>
        <w:rPr>
          <w:b/>
          <w:i/>
          <w:sz w:val="36"/>
          <w:lang w:val="ru-RU"/>
        </w:rPr>
      </w:pPr>
    </w:p>
    <w:p w:rsidR="00CC7AAB" w:rsidRDefault="00CC7AAB" w:rsidP="00AE7EF0">
      <w:pPr>
        <w:jc w:val="center"/>
        <w:rPr>
          <w:b/>
          <w:i/>
          <w:sz w:val="36"/>
          <w:lang w:val="ru-RU"/>
        </w:rPr>
      </w:pPr>
    </w:p>
    <w:p w:rsidR="00CC7AAB" w:rsidRDefault="00CC7AAB" w:rsidP="00AE7EF0">
      <w:pPr>
        <w:jc w:val="center"/>
        <w:rPr>
          <w:b/>
          <w:i/>
          <w:sz w:val="36"/>
          <w:lang w:val="ru-RU"/>
        </w:rPr>
      </w:pPr>
    </w:p>
    <w:p w:rsidR="00CC7AAB" w:rsidRDefault="00CC7AAB" w:rsidP="00AE7EF0">
      <w:pPr>
        <w:jc w:val="center"/>
        <w:rPr>
          <w:b/>
          <w:i/>
          <w:sz w:val="36"/>
          <w:lang w:val="ru-RU"/>
        </w:rPr>
      </w:pPr>
    </w:p>
    <w:p w:rsidR="007D48A0" w:rsidRDefault="00F50BE1" w:rsidP="00AE7EF0">
      <w:pPr>
        <w:jc w:val="center"/>
        <w:rPr>
          <w:b/>
          <w:i/>
          <w:sz w:val="36"/>
          <w:lang w:val="ru-RU"/>
        </w:rPr>
      </w:pPr>
      <w:proofErr w:type="spellStart"/>
      <w:r>
        <w:rPr>
          <w:b/>
          <w:i/>
          <w:sz w:val="36"/>
          <w:lang w:val="ru-RU"/>
        </w:rPr>
        <w:lastRenderedPageBreak/>
        <w:t>А</w:t>
      </w:r>
      <w:r w:rsidR="001B6CDC" w:rsidRPr="001B6CDC">
        <w:rPr>
          <w:b/>
          <w:i/>
          <w:sz w:val="36"/>
          <w:lang w:val="ru-RU"/>
        </w:rPr>
        <w:t>ромалампа</w:t>
      </w:r>
      <w:proofErr w:type="spellEnd"/>
    </w:p>
    <w:tbl>
      <w:tblPr>
        <w:tblStyle w:val="af5"/>
        <w:tblpPr w:leftFromText="180" w:rightFromText="180" w:vertAnchor="text" w:horzAnchor="margin" w:tblpY="212"/>
        <w:tblW w:w="15116" w:type="dxa"/>
        <w:tblLook w:val="04A0"/>
      </w:tblPr>
      <w:tblGrid>
        <w:gridCol w:w="7558"/>
        <w:gridCol w:w="7558"/>
      </w:tblGrid>
      <w:tr w:rsidR="00F50BE1" w:rsidRPr="003E2B3C" w:rsidTr="005D521F">
        <w:trPr>
          <w:trHeight w:val="597"/>
        </w:trPr>
        <w:tc>
          <w:tcPr>
            <w:tcW w:w="7558" w:type="dxa"/>
          </w:tcPr>
          <w:p w:rsidR="00F50BE1" w:rsidRDefault="00F50BE1" w:rsidP="00F50BE1">
            <w:pPr>
              <w:jc w:val="center"/>
              <w:rPr>
                <w:lang w:val="ru-RU"/>
              </w:rPr>
            </w:pPr>
          </w:p>
          <w:p w:rsidR="00F50BE1" w:rsidRDefault="005D521F" w:rsidP="00F50BE1">
            <w:pPr>
              <w:jc w:val="center"/>
              <w:rPr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>
                  <wp:extent cx="2428875" cy="2537716"/>
                  <wp:effectExtent l="19050" t="0" r="9525" b="0"/>
                  <wp:docPr id="20" name="Рисунок 1" descr="G:\Новая папка\Безбарьерная среда фото\Аромаламп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Новая папка\Безбарьерная среда фото\Аромаламп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1006" cy="25399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0BE1" w:rsidRDefault="00F50BE1" w:rsidP="00F50BE1">
            <w:pPr>
              <w:jc w:val="center"/>
              <w:rPr>
                <w:lang w:val="ru-RU"/>
              </w:rPr>
            </w:pPr>
          </w:p>
          <w:p w:rsidR="00F50BE1" w:rsidRDefault="00F50BE1" w:rsidP="00F50BE1">
            <w:pPr>
              <w:jc w:val="center"/>
              <w:rPr>
                <w:lang w:val="ru-RU"/>
              </w:rPr>
            </w:pPr>
          </w:p>
        </w:tc>
        <w:tc>
          <w:tcPr>
            <w:tcW w:w="7558" w:type="dxa"/>
            <w:vAlign w:val="center"/>
          </w:tcPr>
          <w:p w:rsidR="00AE7EF0" w:rsidRPr="007F36EA" w:rsidRDefault="00AE7EF0" w:rsidP="00E62987">
            <w:pPr>
              <w:jc w:val="center"/>
              <w:rPr>
                <w:rFonts w:eastAsia="Times New Roman" w:cs="Times New Roman"/>
                <w:sz w:val="32"/>
                <w:szCs w:val="24"/>
                <w:lang w:val="ru-RU" w:eastAsia="ru-RU"/>
              </w:rPr>
            </w:pPr>
            <w:r w:rsidRPr="007F36EA">
              <w:rPr>
                <w:rFonts w:eastAsia="Times New Roman" w:cs="Times New Roman"/>
                <w:sz w:val="32"/>
                <w:szCs w:val="24"/>
                <w:lang w:val="ru-RU" w:eastAsia="ru-RU"/>
              </w:rPr>
              <w:t>Для совершенство</w:t>
            </w:r>
            <w:r w:rsidR="00E62987" w:rsidRPr="007F36EA">
              <w:rPr>
                <w:rFonts w:eastAsia="Times New Roman" w:cs="Times New Roman"/>
                <w:sz w:val="32"/>
                <w:szCs w:val="24"/>
                <w:lang w:val="ru-RU" w:eastAsia="ru-RU"/>
              </w:rPr>
              <w:t>вания</w:t>
            </w:r>
            <w:r w:rsidRPr="007F36EA">
              <w:rPr>
                <w:rFonts w:eastAsia="Times New Roman" w:cs="Times New Roman"/>
                <w:sz w:val="32"/>
                <w:szCs w:val="24"/>
                <w:lang w:val="ru-RU" w:eastAsia="ru-RU"/>
              </w:rPr>
              <w:t xml:space="preserve"> обоняния и вкусовых ощущений используем набор ароматических масел и </w:t>
            </w:r>
            <w:proofErr w:type="spellStart"/>
            <w:r w:rsidRPr="007F36EA">
              <w:rPr>
                <w:rFonts w:eastAsia="Times New Roman" w:cs="Times New Roman"/>
                <w:sz w:val="32"/>
                <w:szCs w:val="24"/>
                <w:lang w:val="ru-RU" w:eastAsia="ru-RU"/>
              </w:rPr>
              <w:t>аромалампу</w:t>
            </w:r>
            <w:proofErr w:type="spellEnd"/>
            <w:r w:rsidRPr="007F36EA">
              <w:rPr>
                <w:rFonts w:eastAsia="Times New Roman" w:cs="Times New Roman"/>
                <w:sz w:val="32"/>
                <w:szCs w:val="24"/>
                <w:lang w:val="ru-RU" w:eastAsia="ru-RU"/>
              </w:rPr>
              <w:t>.</w:t>
            </w:r>
          </w:p>
          <w:p w:rsidR="00F50BE1" w:rsidRDefault="00F50BE1" w:rsidP="00E62987">
            <w:pPr>
              <w:jc w:val="center"/>
              <w:rPr>
                <w:lang w:val="ru-RU"/>
              </w:rPr>
            </w:pPr>
          </w:p>
        </w:tc>
      </w:tr>
    </w:tbl>
    <w:p w:rsidR="007D48A0" w:rsidRPr="00F50BE1" w:rsidRDefault="007D48A0" w:rsidP="00F50BE1">
      <w:pPr>
        <w:tabs>
          <w:tab w:val="left" w:pos="12900"/>
        </w:tabs>
        <w:jc w:val="center"/>
        <w:rPr>
          <w:sz w:val="36"/>
          <w:lang w:val="ru-RU"/>
        </w:rPr>
      </w:pPr>
      <w:proofErr w:type="spellStart"/>
      <w:r>
        <w:rPr>
          <w:b/>
          <w:i/>
          <w:sz w:val="36"/>
          <w:lang w:val="ru-RU"/>
        </w:rPr>
        <w:t>Банкетка</w:t>
      </w:r>
      <w:proofErr w:type="spellEnd"/>
    </w:p>
    <w:tbl>
      <w:tblPr>
        <w:tblStyle w:val="af5"/>
        <w:tblW w:w="15258" w:type="dxa"/>
        <w:tblLook w:val="04A0"/>
      </w:tblPr>
      <w:tblGrid>
        <w:gridCol w:w="7719"/>
        <w:gridCol w:w="7539"/>
      </w:tblGrid>
      <w:tr w:rsidR="007D48A0" w:rsidTr="005D521F">
        <w:trPr>
          <w:trHeight w:val="3432"/>
        </w:trPr>
        <w:tc>
          <w:tcPr>
            <w:tcW w:w="7719" w:type="dxa"/>
          </w:tcPr>
          <w:p w:rsidR="009B2660" w:rsidRDefault="009B2660" w:rsidP="009B2660">
            <w:pPr>
              <w:jc w:val="center"/>
              <w:rPr>
                <w:sz w:val="36"/>
                <w:lang w:val="ru-RU"/>
              </w:rPr>
            </w:pPr>
          </w:p>
          <w:p w:rsidR="007D48A0" w:rsidRDefault="007D48A0" w:rsidP="009B2660">
            <w:pPr>
              <w:jc w:val="center"/>
              <w:rPr>
                <w:sz w:val="36"/>
                <w:lang w:val="ru-RU"/>
              </w:rPr>
            </w:pPr>
            <w:r>
              <w:rPr>
                <w:noProof/>
                <w:sz w:val="36"/>
                <w:lang w:val="ru-RU" w:eastAsia="ru-RU" w:bidi="ar-SA"/>
              </w:rPr>
              <w:drawing>
                <wp:inline distT="0" distB="0" distL="0" distR="0">
                  <wp:extent cx="3425934" cy="1771650"/>
                  <wp:effectExtent l="19050" t="0" r="3066" b="0"/>
                  <wp:docPr id="2" name="Рисунок 2" descr="G:\Новая папка\Безбарьерная среда фото\Банкет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Новая папка\Безбарьерная среда фото\Банкет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438835" cy="1778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9" w:type="dxa"/>
          </w:tcPr>
          <w:p w:rsidR="007D48A0" w:rsidRDefault="00103683" w:rsidP="007D48A0">
            <w:pPr>
              <w:rPr>
                <w:sz w:val="36"/>
                <w:lang w:val="ru-RU"/>
              </w:rPr>
            </w:pPr>
            <w:r w:rsidRPr="00103683">
              <w:rPr>
                <w:rFonts w:ascii="Times New Roman" w:hAnsi="Times New Roman" w:cs="Times New Roman"/>
                <w:sz w:val="28"/>
                <w:lang w:val="ru-RU"/>
              </w:rPr>
              <w:t>Создание уютной атмосферы</w:t>
            </w:r>
          </w:p>
        </w:tc>
      </w:tr>
    </w:tbl>
    <w:p w:rsidR="005D521F" w:rsidRDefault="005D521F" w:rsidP="007D48A0">
      <w:pPr>
        <w:jc w:val="center"/>
        <w:rPr>
          <w:sz w:val="36"/>
          <w:lang w:val="ru-RU"/>
        </w:rPr>
      </w:pPr>
    </w:p>
    <w:p w:rsidR="007D48A0" w:rsidRPr="007D48A0" w:rsidRDefault="007D48A0" w:rsidP="007D48A0">
      <w:pPr>
        <w:jc w:val="center"/>
        <w:rPr>
          <w:b/>
          <w:i/>
          <w:sz w:val="36"/>
          <w:lang w:val="ru-RU"/>
        </w:rPr>
      </w:pPr>
      <w:r w:rsidRPr="007D48A0">
        <w:rPr>
          <w:b/>
          <w:i/>
          <w:sz w:val="36"/>
          <w:lang w:val="ru-RU"/>
        </w:rPr>
        <w:lastRenderedPageBreak/>
        <w:t>Звуковая картина</w:t>
      </w:r>
    </w:p>
    <w:tbl>
      <w:tblPr>
        <w:tblStyle w:val="af5"/>
        <w:tblW w:w="13972" w:type="dxa"/>
        <w:tblLook w:val="04A0"/>
      </w:tblPr>
      <w:tblGrid>
        <w:gridCol w:w="6986"/>
        <w:gridCol w:w="6986"/>
      </w:tblGrid>
      <w:tr w:rsidR="007D48A0" w:rsidTr="005D521F">
        <w:trPr>
          <w:trHeight w:val="1796"/>
        </w:trPr>
        <w:tc>
          <w:tcPr>
            <w:tcW w:w="6986" w:type="dxa"/>
          </w:tcPr>
          <w:p w:rsidR="009B2660" w:rsidRDefault="009B2660" w:rsidP="009B2660">
            <w:pPr>
              <w:jc w:val="center"/>
              <w:rPr>
                <w:sz w:val="36"/>
                <w:lang w:val="ru-RU"/>
              </w:rPr>
            </w:pPr>
          </w:p>
          <w:p w:rsidR="007D48A0" w:rsidRDefault="007D48A0" w:rsidP="009B2660">
            <w:pPr>
              <w:jc w:val="center"/>
              <w:rPr>
                <w:sz w:val="36"/>
                <w:lang w:val="ru-RU"/>
              </w:rPr>
            </w:pPr>
            <w:r>
              <w:rPr>
                <w:noProof/>
                <w:sz w:val="36"/>
                <w:lang w:val="ru-RU" w:eastAsia="ru-RU" w:bidi="ar-SA"/>
              </w:rPr>
              <w:drawing>
                <wp:inline distT="0" distB="0" distL="0" distR="0">
                  <wp:extent cx="3524250" cy="2063942"/>
                  <wp:effectExtent l="19050" t="0" r="0" b="0"/>
                  <wp:docPr id="3" name="Рисунок 3" descr="G:\Новая папка\Безбарьерная среда фото\Звуковая карт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Новая папка\Безбарьерная среда фото\Звуковая карт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769" cy="20665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6" w:type="dxa"/>
            <w:vAlign w:val="center"/>
          </w:tcPr>
          <w:p w:rsidR="005D521F" w:rsidRDefault="005D521F" w:rsidP="005D521F">
            <w:pPr>
              <w:jc w:val="center"/>
              <w:rPr>
                <w:sz w:val="32"/>
                <w:lang w:val="ru-RU"/>
              </w:rPr>
            </w:pPr>
          </w:p>
          <w:p w:rsidR="005D521F" w:rsidRDefault="005D521F" w:rsidP="005D521F">
            <w:pPr>
              <w:jc w:val="center"/>
              <w:rPr>
                <w:sz w:val="32"/>
                <w:lang w:val="ru-RU"/>
              </w:rPr>
            </w:pPr>
          </w:p>
          <w:p w:rsidR="005D521F" w:rsidRDefault="005D521F" w:rsidP="005D521F">
            <w:pPr>
              <w:jc w:val="center"/>
              <w:rPr>
                <w:sz w:val="32"/>
                <w:lang w:val="ru-RU"/>
              </w:rPr>
            </w:pPr>
          </w:p>
          <w:p w:rsidR="005D521F" w:rsidRDefault="005D521F" w:rsidP="005D521F">
            <w:pPr>
              <w:jc w:val="center"/>
              <w:rPr>
                <w:sz w:val="32"/>
                <w:lang w:val="ru-RU"/>
              </w:rPr>
            </w:pPr>
          </w:p>
          <w:p w:rsidR="00B5411A" w:rsidRDefault="00B5411A" w:rsidP="005D521F">
            <w:pPr>
              <w:jc w:val="center"/>
              <w:rPr>
                <w:sz w:val="32"/>
                <w:lang w:val="ru-RU"/>
              </w:rPr>
            </w:pPr>
            <w:proofErr w:type="spellStart"/>
            <w:r w:rsidRPr="00B5411A">
              <w:rPr>
                <w:sz w:val="32"/>
                <w:lang w:val="ru-RU"/>
              </w:rPr>
              <w:t>Релаксирующий</w:t>
            </w:r>
            <w:proofErr w:type="spellEnd"/>
            <w:r w:rsidRPr="00B5411A">
              <w:rPr>
                <w:sz w:val="32"/>
                <w:lang w:val="ru-RU"/>
              </w:rPr>
              <w:t xml:space="preserve"> эффект</w:t>
            </w:r>
          </w:p>
          <w:p w:rsidR="005D521F" w:rsidRDefault="005D521F" w:rsidP="005D521F">
            <w:pPr>
              <w:jc w:val="center"/>
              <w:rPr>
                <w:sz w:val="36"/>
                <w:lang w:val="ru-RU"/>
              </w:rPr>
            </w:pPr>
          </w:p>
          <w:p w:rsidR="00B5411A" w:rsidRPr="00B5411A" w:rsidRDefault="00B5411A" w:rsidP="005D521F">
            <w:pPr>
              <w:jc w:val="center"/>
              <w:rPr>
                <w:sz w:val="36"/>
                <w:lang w:val="ru-RU"/>
              </w:rPr>
            </w:pPr>
          </w:p>
          <w:p w:rsidR="00B5411A" w:rsidRDefault="00B5411A" w:rsidP="005D521F">
            <w:pPr>
              <w:jc w:val="center"/>
              <w:rPr>
                <w:sz w:val="36"/>
                <w:lang w:val="ru-RU"/>
              </w:rPr>
            </w:pPr>
          </w:p>
          <w:p w:rsidR="00B5411A" w:rsidRDefault="00B5411A" w:rsidP="005D521F">
            <w:pPr>
              <w:jc w:val="center"/>
              <w:rPr>
                <w:sz w:val="36"/>
                <w:lang w:val="ru-RU"/>
              </w:rPr>
            </w:pPr>
          </w:p>
          <w:p w:rsidR="007D48A0" w:rsidRPr="00B5411A" w:rsidRDefault="007D48A0" w:rsidP="005D521F">
            <w:pPr>
              <w:tabs>
                <w:tab w:val="left" w:pos="2775"/>
              </w:tabs>
              <w:jc w:val="center"/>
              <w:rPr>
                <w:sz w:val="36"/>
                <w:lang w:val="ru-RU"/>
              </w:rPr>
            </w:pPr>
          </w:p>
        </w:tc>
      </w:tr>
    </w:tbl>
    <w:p w:rsidR="007D48A0" w:rsidRDefault="007D48A0" w:rsidP="007D48A0">
      <w:pPr>
        <w:jc w:val="center"/>
        <w:rPr>
          <w:b/>
          <w:i/>
          <w:sz w:val="36"/>
          <w:lang w:val="ru-RU"/>
        </w:rPr>
      </w:pPr>
      <w:r w:rsidRPr="007D48A0">
        <w:rPr>
          <w:b/>
          <w:i/>
          <w:sz w:val="36"/>
          <w:lang w:val="ru-RU"/>
        </w:rPr>
        <w:t>Ионизатор  «Горный воздух»</w:t>
      </w:r>
    </w:p>
    <w:tbl>
      <w:tblPr>
        <w:tblStyle w:val="af5"/>
        <w:tblW w:w="14006" w:type="dxa"/>
        <w:tblLook w:val="04A0"/>
      </w:tblPr>
      <w:tblGrid>
        <w:gridCol w:w="7003"/>
        <w:gridCol w:w="7003"/>
      </w:tblGrid>
      <w:tr w:rsidR="007D48A0" w:rsidTr="002A3858">
        <w:trPr>
          <w:trHeight w:val="4898"/>
        </w:trPr>
        <w:tc>
          <w:tcPr>
            <w:tcW w:w="7003" w:type="dxa"/>
          </w:tcPr>
          <w:p w:rsidR="002A3858" w:rsidRDefault="002A3858" w:rsidP="007D48A0">
            <w:pPr>
              <w:jc w:val="center"/>
              <w:rPr>
                <w:b/>
                <w:i/>
                <w:sz w:val="36"/>
                <w:lang w:val="ru-RU"/>
              </w:rPr>
            </w:pPr>
          </w:p>
          <w:p w:rsidR="007D48A0" w:rsidRDefault="007D48A0" w:rsidP="007D48A0">
            <w:pPr>
              <w:jc w:val="center"/>
              <w:rPr>
                <w:b/>
                <w:i/>
                <w:sz w:val="36"/>
                <w:lang w:val="ru-RU"/>
              </w:rPr>
            </w:pPr>
            <w:r>
              <w:rPr>
                <w:b/>
                <w:i/>
                <w:noProof/>
                <w:sz w:val="36"/>
                <w:lang w:val="ru-RU" w:eastAsia="ru-RU" w:bidi="ar-SA"/>
              </w:rPr>
              <w:drawing>
                <wp:inline distT="0" distB="0" distL="0" distR="0">
                  <wp:extent cx="3193215" cy="2714625"/>
                  <wp:effectExtent l="19050" t="0" r="7185" b="0"/>
                  <wp:docPr id="4" name="Рисунок 4" descr="G:\Новая папка\Безбарьерная среда фото\Ионизатор воздух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Новая папка\Безбарьерная среда фото\Ионизатор воздух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2000" cy="27220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3" w:type="dxa"/>
          </w:tcPr>
          <w:p w:rsidR="007D48A0" w:rsidRDefault="007D48A0" w:rsidP="007D48A0">
            <w:pPr>
              <w:jc w:val="center"/>
              <w:rPr>
                <w:b/>
                <w:i/>
                <w:sz w:val="36"/>
                <w:lang w:val="ru-RU"/>
              </w:rPr>
            </w:pPr>
          </w:p>
          <w:p w:rsidR="00103683" w:rsidRDefault="00103683" w:rsidP="007D48A0">
            <w:pPr>
              <w:jc w:val="center"/>
              <w:rPr>
                <w:b/>
                <w:i/>
                <w:sz w:val="36"/>
                <w:lang w:val="ru-RU"/>
              </w:rPr>
            </w:pPr>
            <w:r>
              <w:rPr>
                <w:b/>
                <w:i/>
                <w:sz w:val="36"/>
                <w:lang w:val="ru-RU"/>
              </w:rPr>
              <w:t xml:space="preserve"> Ионизация и очищение воздуха</w:t>
            </w:r>
          </w:p>
        </w:tc>
      </w:tr>
    </w:tbl>
    <w:p w:rsidR="007D48A0" w:rsidRDefault="007D48A0" w:rsidP="002A3858">
      <w:pPr>
        <w:jc w:val="center"/>
        <w:rPr>
          <w:b/>
          <w:i/>
          <w:sz w:val="36"/>
          <w:lang w:val="ru-RU"/>
        </w:rPr>
      </w:pPr>
      <w:r>
        <w:rPr>
          <w:b/>
          <w:i/>
          <w:sz w:val="36"/>
          <w:lang w:val="ru-RU"/>
        </w:rPr>
        <w:lastRenderedPageBreak/>
        <w:t>Координационная дорожка-змейка  «Шагай-ка»</w:t>
      </w:r>
    </w:p>
    <w:tbl>
      <w:tblPr>
        <w:tblStyle w:val="af5"/>
        <w:tblW w:w="14712" w:type="dxa"/>
        <w:tblLook w:val="04A0"/>
      </w:tblPr>
      <w:tblGrid>
        <w:gridCol w:w="7356"/>
        <w:gridCol w:w="7356"/>
      </w:tblGrid>
      <w:tr w:rsidR="007D48A0" w:rsidTr="004F04FF">
        <w:trPr>
          <w:trHeight w:val="3341"/>
        </w:trPr>
        <w:tc>
          <w:tcPr>
            <w:tcW w:w="7356" w:type="dxa"/>
          </w:tcPr>
          <w:p w:rsidR="00C6095D" w:rsidRPr="002A3858" w:rsidRDefault="007D48A0" w:rsidP="002A3858">
            <w:pPr>
              <w:tabs>
                <w:tab w:val="left" w:pos="345"/>
                <w:tab w:val="center" w:pos="3652"/>
              </w:tabs>
              <w:jc w:val="center"/>
              <w:rPr>
                <w:b/>
                <w:i/>
                <w:sz w:val="36"/>
                <w:lang w:val="ru-RU"/>
              </w:rPr>
            </w:pPr>
            <w:r>
              <w:rPr>
                <w:b/>
                <w:i/>
                <w:noProof/>
                <w:sz w:val="36"/>
                <w:lang w:val="ru-RU" w:eastAsia="ru-RU" w:bidi="ar-SA"/>
              </w:rPr>
              <w:drawing>
                <wp:inline distT="0" distB="0" distL="0" distR="0">
                  <wp:extent cx="2114550" cy="2135200"/>
                  <wp:effectExtent l="19050" t="0" r="0" b="0"/>
                  <wp:docPr id="5" name="Рисунок 5" descr="G:\Новая папка\Безбарьерная среда фото\Координационная дорожка Змей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Новая папка\Безбарьерная среда фото\Координационная дорожка Змей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831" cy="21465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6" w:type="dxa"/>
          </w:tcPr>
          <w:p w:rsidR="007D48A0" w:rsidRDefault="00103683" w:rsidP="007D48A0">
            <w:pPr>
              <w:jc w:val="center"/>
              <w:rPr>
                <w:b/>
                <w:i/>
                <w:sz w:val="36"/>
                <w:lang w:val="ru-RU"/>
              </w:rPr>
            </w:pPr>
            <w:r>
              <w:rPr>
                <w:b/>
                <w:i/>
                <w:sz w:val="36"/>
                <w:lang w:val="ru-RU"/>
              </w:rPr>
              <w:t>Развитие координации движения</w:t>
            </w:r>
          </w:p>
        </w:tc>
      </w:tr>
    </w:tbl>
    <w:p w:rsidR="007D48A0" w:rsidRDefault="00C6095D" w:rsidP="00C6095D">
      <w:pPr>
        <w:jc w:val="center"/>
        <w:rPr>
          <w:b/>
          <w:i/>
          <w:sz w:val="36"/>
          <w:lang w:val="ru-RU"/>
        </w:rPr>
      </w:pPr>
      <w:r>
        <w:rPr>
          <w:b/>
          <w:i/>
          <w:sz w:val="36"/>
          <w:lang w:val="ru-RU"/>
        </w:rPr>
        <w:t>Кресло-пуфик для релаксации «Груша»</w:t>
      </w:r>
    </w:p>
    <w:tbl>
      <w:tblPr>
        <w:tblStyle w:val="af5"/>
        <w:tblW w:w="0" w:type="auto"/>
        <w:tblLook w:val="04A0"/>
      </w:tblPr>
      <w:tblGrid>
        <w:gridCol w:w="7363"/>
        <w:gridCol w:w="7363"/>
      </w:tblGrid>
      <w:tr w:rsidR="00C6095D" w:rsidTr="004F04FF">
        <w:trPr>
          <w:trHeight w:val="5182"/>
        </w:trPr>
        <w:tc>
          <w:tcPr>
            <w:tcW w:w="7363" w:type="dxa"/>
          </w:tcPr>
          <w:p w:rsidR="00C6095D" w:rsidRDefault="00C6095D" w:rsidP="007D48A0">
            <w:pPr>
              <w:jc w:val="center"/>
              <w:rPr>
                <w:b/>
                <w:i/>
                <w:sz w:val="36"/>
                <w:lang w:val="ru-RU"/>
              </w:rPr>
            </w:pPr>
          </w:p>
          <w:p w:rsidR="00C6095D" w:rsidRDefault="00C6095D" w:rsidP="007D48A0">
            <w:pPr>
              <w:jc w:val="center"/>
              <w:rPr>
                <w:b/>
                <w:i/>
                <w:sz w:val="36"/>
                <w:lang w:val="ru-RU"/>
              </w:rPr>
            </w:pPr>
            <w:r>
              <w:rPr>
                <w:b/>
                <w:i/>
                <w:noProof/>
                <w:sz w:val="36"/>
                <w:lang w:val="ru-RU" w:eastAsia="ru-RU" w:bidi="ar-SA"/>
              </w:rPr>
              <w:drawing>
                <wp:inline distT="0" distB="0" distL="0" distR="0">
                  <wp:extent cx="2400300" cy="2731492"/>
                  <wp:effectExtent l="19050" t="0" r="0" b="0"/>
                  <wp:docPr id="6" name="Рисунок 6" descr="G:\Новая папка\Безбарьерная среда фото\Кресло-пуф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Новая папка\Безбарьерная среда фото\Кресло-пуф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813" cy="27343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3" w:type="dxa"/>
          </w:tcPr>
          <w:p w:rsidR="00C6095D" w:rsidRDefault="00103683" w:rsidP="007D48A0">
            <w:pPr>
              <w:jc w:val="center"/>
              <w:rPr>
                <w:b/>
                <w:i/>
                <w:sz w:val="36"/>
                <w:lang w:val="ru-RU"/>
              </w:rPr>
            </w:pPr>
            <w:r>
              <w:rPr>
                <w:b/>
                <w:i/>
                <w:sz w:val="36"/>
                <w:lang w:val="ru-RU"/>
              </w:rPr>
              <w:t>Релаксационный комплекс</w:t>
            </w:r>
          </w:p>
        </w:tc>
      </w:tr>
    </w:tbl>
    <w:p w:rsidR="002A3858" w:rsidRDefault="002A3858" w:rsidP="00C6095D">
      <w:pPr>
        <w:jc w:val="center"/>
        <w:rPr>
          <w:b/>
          <w:i/>
          <w:sz w:val="36"/>
          <w:lang w:val="ru-RU"/>
        </w:rPr>
      </w:pPr>
    </w:p>
    <w:p w:rsidR="00C6095D" w:rsidRDefault="00C6095D" w:rsidP="00C6095D">
      <w:pPr>
        <w:jc w:val="center"/>
        <w:rPr>
          <w:b/>
          <w:i/>
          <w:sz w:val="36"/>
          <w:lang w:val="ru-RU"/>
        </w:rPr>
      </w:pPr>
      <w:r>
        <w:rPr>
          <w:b/>
          <w:i/>
          <w:sz w:val="36"/>
          <w:lang w:val="ru-RU"/>
        </w:rPr>
        <w:t>Звуковое панно</w:t>
      </w:r>
    </w:p>
    <w:tbl>
      <w:tblPr>
        <w:tblStyle w:val="af5"/>
        <w:tblW w:w="14816" w:type="dxa"/>
        <w:tblLook w:val="04A0"/>
      </w:tblPr>
      <w:tblGrid>
        <w:gridCol w:w="7408"/>
        <w:gridCol w:w="7408"/>
      </w:tblGrid>
      <w:tr w:rsidR="00C6095D" w:rsidTr="002A3858">
        <w:trPr>
          <w:trHeight w:val="2991"/>
        </w:trPr>
        <w:tc>
          <w:tcPr>
            <w:tcW w:w="7408" w:type="dxa"/>
          </w:tcPr>
          <w:p w:rsidR="00C6095D" w:rsidRDefault="00C6095D" w:rsidP="00C6095D">
            <w:pPr>
              <w:tabs>
                <w:tab w:val="center" w:pos="3600"/>
              </w:tabs>
              <w:rPr>
                <w:b/>
                <w:i/>
                <w:sz w:val="36"/>
                <w:lang w:val="ru-RU"/>
              </w:rPr>
            </w:pPr>
          </w:p>
          <w:p w:rsidR="00C6095D" w:rsidRDefault="002A3858" w:rsidP="002A3858">
            <w:pPr>
              <w:tabs>
                <w:tab w:val="center" w:pos="3600"/>
              </w:tabs>
              <w:jc w:val="center"/>
              <w:rPr>
                <w:b/>
                <w:i/>
                <w:sz w:val="36"/>
                <w:lang w:val="ru-RU"/>
              </w:rPr>
            </w:pPr>
            <w:r>
              <w:rPr>
                <w:b/>
                <w:i/>
                <w:noProof/>
                <w:sz w:val="36"/>
                <w:lang w:val="ru-RU" w:eastAsia="ru-RU" w:bidi="ar-SA"/>
              </w:rPr>
              <w:drawing>
                <wp:inline distT="0" distB="0" distL="0" distR="0">
                  <wp:extent cx="2752725" cy="2196054"/>
                  <wp:effectExtent l="19050" t="0" r="0" b="0"/>
                  <wp:docPr id="21" name="Рисунок 7" descr="G:\Новая папка\Безбарьерная среда фото\Музыкальное пан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Новая папка\Безбарьерная среда фото\Музыкальное панн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4181" cy="21972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6095D">
              <w:rPr>
                <w:b/>
                <w:i/>
                <w:sz w:val="36"/>
                <w:lang w:val="ru-RU"/>
              </w:rPr>
              <w:tab/>
            </w:r>
          </w:p>
        </w:tc>
        <w:tc>
          <w:tcPr>
            <w:tcW w:w="7408" w:type="dxa"/>
          </w:tcPr>
          <w:p w:rsidR="00C6095D" w:rsidRDefault="00C6095D" w:rsidP="00103683">
            <w:pPr>
              <w:rPr>
                <w:b/>
                <w:i/>
                <w:sz w:val="36"/>
                <w:lang w:val="ru-RU"/>
              </w:rPr>
            </w:pPr>
          </w:p>
          <w:p w:rsidR="00103683" w:rsidRDefault="00103683" w:rsidP="00103683">
            <w:pPr>
              <w:rPr>
                <w:b/>
                <w:i/>
                <w:sz w:val="36"/>
                <w:lang w:val="ru-RU"/>
              </w:rPr>
            </w:pPr>
            <w:r>
              <w:rPr>
                <w:b/>
                <w:i/>
                <w:sz w:val="36"/>
                <w:lang w:val="ru-RU"/>
              </w:rPr>
              <w:t>Развитие слухового восприятия</w:t>
            </w:r>
          </w:p>
        </w:tc>
      </w:tr>
    </w:tbl>
    <w:p w:rsidR="00C6095D" w:rsidRDefault="00C6095D" w:rsidP="002A3858">
      <w:pPr>
        <w:jc w:val="center"/>
        <w:rPr>
          <w:b/>
          <w:i/>
          <w:sz w:val="36"/>
          <w:lang w:val="ru-RU"/>
        </w:rPr>
      </w:pPr>
      <w:r>
        <w:rPr>
          <w:b/>
          <w:i/>
          <w:sz w:val="36"/>
          <w:lang w:val="ru-RU"/>
        </w:rPr>
        <w:t>Мягкий модуль «Башня»</w:t>
      </w:r>
    </w:p>
    <w:tbl>
      <w:tblPr>
        <w:tblStyle w:val="af5"/>
        <w:tblW w:w="0" w:type="auto"/>
        <w:tblLook w:val="04A0"/>
      </w:tblPr>
      <w:tblGrid>
        <w:gridCol w:w="7393"/>
        <w:gridCol w:w="7393"/>
      </w:tblGrid>
      <w:tr w:rsidR="00C6095D" w:rsidRPr="003E2B3C" w:rsidTr="00C6095D">
        <w:tc>
          <w:tcPr>
            <w:tcW w:w="7393" w:type="dxa"/>
          </w:tcPr>
          <w:p w:rsidR="00C6095D" w:rsidRDefault="00C6095D" w:rsidP="007D48A0">
            <w:pPr>
              <w:jc w:val="center"/>
              <w:rPr>
                <w:b/>
                <w:i/>
                <w:sz w:val="36"/>
                <w:lang w:val="ru-RU"/>
              </w:rPr>
            </w:pPr>
            <w:r>
              <w:rPr>
                <w:b/>
                <w:i/>
                <w:noProof/>
                <w:sz w:val="36"/>
                <w:lang w:val="ru-RU" w:eastAsia="ru-RU" w:bidi="ar-SA"/>
              </w:rPr>
              <w:drawing>
                <wp:inline distT="0" distB="0" distL="0" distR="0">
                  <wp:extent cx="1666875" cy="2273638"/>
                  <wp:effectExtent l="19050" t="0" r="9525" b="0"/>
                  <wp:docPr id="8" name="Рисунок 8" descr="G:\Новая папка\Безбарьерная среда фото\Мягкий модуль Башн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Новая папка\Безбарьерная среда фото\Мягкий модуль Башн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792" cy="22762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C6095D" w:rsidRDefault="00103683" w:rsidP="00103683">
            <w:pPr>
              <w:rPr>
                <w:b/>
                <w:i/>
                <w:sz w:val="36"/>
                <w:lang w:val="ru-RU"/>
              </w:rPr>
            </w:pPr>
            <w:r>
              <w:rPr>
                <w:b/>
                <w:i/>
                <w:sz w:val="36"/>
                <w:lang w:val="ru-RU"/>
              </w:rPr>
              <w:t>Развитие разных психических процессо</w:t>
            </w:r>
            <w:proofErr w:type="gramStart"/>
            <w:r>
              <w:rPr>
                <w:b/>
                <w:i/>
                <w:sz w:val="36"/>
                <w:lang w:val="ru-RU"/>
              </w:rPr>
              <w:t>в(</w:t>
            </w:r>
            <w:proofErr w:type="gramEnd"/>
            <w:r>
              <w:rPr>
                <w:b/>
                <w:i/>
                <w:sz w:val="36"/>
                <w:lang w:val="ru-RU"/>
              </w:rPr>
              <w:t xml:space="preserve"> цвет, форма, тактильные ощущения, память, внимание)</w:t>
            </w:r>
          </w:p>
        </w:tc>
      </w:tr>
    </w:tbl>
    <w:p w:rsidR="00C6095D" w:rsidRDefault="00C6095D" w:rsidP="007D48A0">
      <w:pPr>
        <w:jc w:val="center"/>
        <w:rPr>
          <w:b/>
          <w:i/>
          <w:sz w:val="36"/>
          <w:lang w:val="ru-RU"/>
        </w:rPr>
      </w:pPr>
    </w:p>
    <w:p w:rsidR="00C6095D" w:rsidRDefault="00C6095D" w:rsidP="007D48A0">
      <w:pPr>
        <w:jc w:val="center"/>
        <w:rPr>
          <w:b/>
          <w:i/>
          <w:sz w:val="36"/>
          <w:lang w:val="ru-RU"/>
        </w:rPr>
      </w:pPr>
    </w:p>
    <w:p w:rsidR="009B2660" w:rsidRDefault="009B2660" w:rsidP="007D48A0">
      <w:pPr>
        <w:jc w:val="center"/>
        <w:rPr>
          <w:b/>
          <w:i/>
          <w:sz w:val="36"/>
          <w:lang w:val="ru-RU"/>
        </w:rPr>
      </w:pPr>
      <w:r>
        <w:rPr>
          <w:b/>
          <w:i/>
          <w:sz w:val="36"/>
          <w:lang w:val="ru-RU"/>
        </w:rPr>
        <w:t>Воздушно - пузырьковая колонна</w:t>
      </w:r>
    </w:p>
    <w:tbl>
      <w:tblPr>
        <w:tblStyle w:val="af5"/>
        <w:tblpPr w:leftFromText="180" w:rightFromText="180" w:vertAnchor="page" w:horzAnchor="margin" w:tblpY="1471"/>
        <w:tblW w:w="14874" w:type="dxa"/>
        <w:tblLook w:val="04A0"/>
      </w:tblPr>
      <w:tblGrid>
        <w:gridCol w:w="7437"/>
        <w:gridCol w:w="7437"/>
      </w:tblGrid>
      <w:tr w:rsidR="009B2660" w:rsidRPr="003E2B3C" w:rsidTr="004F04FF">
        <w:trPr>
          <w:trHeight w:val="3571"/>
        </w:trPr>
        <w:tc>
          <w:tcPr>
            <w:tcW w:w="7437" w:type="dxa"/>
          </w:tcPr>
          <w:p w:rsidR="009B2660" w:rsidRDefault="009B2660" w:rsidP="009B2660">
            <w:pPr>
              <w:jc w:val="center"/>
              <w:rPr>
                <w:b/>
                <w:i/>
                <w:sz w:val="36"/>
                <w:lang w:val="ru-RU"/>
              </w:rPr>
            </w:pPr>
            <w:r>
              <w:rPr>
                <w:b/>
                <w:i/>
                <w:noProof/>
                <w:sz w:val="36"/>
                <w:lang w:val="ru-RU" w:eastAsia="ru-RU" w:bidi="ar-SA"/>
              </w:rPr>
              <w:drawing>
                <wp:inline distT="0" distB="0" distL="0" distR="0">
                  <wp:extent cx="952500" cy="2268896"/>
                  <wp:effectExtent l="19050" t="0" r="0" b="0"/>
                  <wp:docPr id="10" name="Рисунок 9" descr="G:\Новая папка\Безбарьерная среда фото\Пузырьковая колон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Новая папка\Безбарьерная среда фото\Пузырьковая колон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050" cy="22749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7" w:type="dxa"/>
            <w:vAlign w:val="center"/>
          </w:tcPr>
          <w:p w:rsidR="009B2660" w:rsidRPr="0018328A" w:rsidRDefault="0018328A" w:rsidP="002A3858">
            <w:pPr>
              <w:jc w:val="center"/>
              <w:rPr>
                <w:b/>
                <w:i/>
                <w:sz w:val="36"/>
                <w:lang w:val="ru-RU"/>
              </w:rPr>
            </w:pPr>
            <w:r w:rsidRPr="007F36EA">
              <w:rPr>
                <w:rFonts w:eastAsia="Times New Roman" w:cs="Times New Roman"/>
                <w:sz w:val="32"/>
                <w:szCs w:val="24"/>
                <w:lang w:val="ru-RU" w:eastAsia="ru-RU"/>
              </w:rPr>
              <w:t>Развитию произвольных движений глаз, умению сосредоточиться на объекте, а также координации д</w:t>
            </w:r>
            <w:r w:rsidR="002A3858">
              <w:rPr>
                <w:rFonts w:eastAsia="Times New Roman" w:cs="Times New Roman"/>
                <w:sz w:val="32"/>
                <w:szCs w:val="24"/>
                <w:lang w:val="ru-RU" w:eastAsia="ru-RU"/>
              </w:rPr>
              <w:t>вижений глаза и руки способствуе</w:t>
            </w:r>
            <w:r w:rsidRPr="007F36EA">
              <w:rPr>
                <w:rFonts w:eastAsia="Times New Roman" w:cs="Times New Roman"/>
                <w:sz w:val="32"/>
                <w:szCs w:val="24"/>
                <w:lang w:val="ru-RU" w:eastAsia="ru-RU"/>
              </w:rPr>
              <w:t>т</w:t>
            </w:r>
            <w:r w:rsidR="002A3858">
              <w:rPr>
                <w:rFonts w:eastAsia="Times New Roman" w:cs="Times New Roman"/>
                <w:sz w:val="32"/>
                <w:szCs w:val="24"/>
                <w:lang w:val="ru-RU" w:eastAsia="ru-RU"/>
              </w:rPr>
              <w:t xml:space="preserve"> пузырьковая колонна</w:t>
            </w:r>
          </w:p>
        </w:tc>
      </w:tr>
    </w:tbl>
    <w:p w:rsidR="009B2660" w:rsidRDefault="009B2660" w:rsidP="007D48A0">
      <w:pPr>
        <w:jc w:val="center"/>
        <w:rPr>
          <w:b/>
          <w:i/>
          <w:sz w:val="36"/>
          <w:lang w:val="ru-RU"/>
        </w:rPr>
      </w:pPr>
      <w:r>
        <w:rPr>
          <w:b/>
          <w:i/>
          <w:sz w:val="36"/>
          <w:lang w:val="ru-RU"/>
        </w:rPr>
        <w:t>Светодиодное панно «Тучка»</w:t>
      </w:r>
    </w:p>
    <w:tbl>
      <w:tblPr>
        <w:tblStyle w:val="af5"/>
        <w:tblW w:w="0" w:type="auto"/>
        <w:tblLook w:val="04A0"/>
      </w:tblPr>
      <w:tblGrid>
        <w:gridCol w:w="7393"/>
        <w:gridCol w:w="7393"/>
      </w:tblGrid>
      <w:tr w:rsidR="009B2660" w:rsidRPr="003E2B3C" w:rsidTr="009B2660">
        <w:tc>
          <w:tcPr>
            <w:tcW w:w="7393" w:type="dxa"/>
          </w:tcPr>
          <w:p w:rsidR="009B2660" w:rsidRDefault="009B2660" w:rsidP="007D48A0">
            <w:pPr>
              <w:jc w:val="center"/>
              <w:rPr>
                <w:b/>
                <w:i/>
                <w:sz w:val="36"/>
                <w:lang w:val="ru-RU"/>
              </w:rPr>
            </w:pPr>
            <w:r>
              <w:rPr>
                <w:b/>
                <w:i/>
                <w:noProof/>
                <w:sz w:val="36"/>
                <w:lang w:val="ru-RU" w:eastAsia="ru-RU" w:bidi="ar-SA"/>
              </w:rPr>
              <w:drawing>
                <wp:inline distT="0" distB="0" distL="0" distR="0">
                  <wp:extent cx="1514475" cy="2898815"/>
                  <wp:effectExtent l="19050" t="0" r="9525" b="0"/>
                  <wp:docPr id="11" name="Рисунок 10" descr="G:\Новая папка\Безбарьерная среда фото\Светодиодное панно Тучка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Новая папка\Безбарьерная среда фото\Светодиодное панно Тучка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831" cy="2901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9B2660" w:rsidRDefault="009B2660" w:rsidP="007D48A0">
            <w:pPr>
              <w:jc w:val="center"/>
              <w:rPr>
                <w:b/>
                <w:i/>
                <w:sz w:val="36"/>
                <w:lang w:val="ru-RU"/>
              </w:rPr>
            </w:pPr>
          </w:p>
          <w:p w:rsidR="00103683" w:rsidRDefault="00F01890" w:rsidP="00F01890">
            <w:pPr>
              <w:jc w:val="center"/>
              <w:rPr>
                <w:b/>
                <w:i/>
                <w:sz w:val="36"/>
                <w:lang w:val="ru-RU"/>
              </w:rPr>
            </w:pPr>
            <w:r>
              <w:rPr>
                <w:b/>
                <w:i/>
                <w:sz w:val="36"/>
                <w:lang w:val="ru-RU"/>
              </w:rPr>
              <w:t>Развитие концентрации внимания, релаксационный  эффект</w:t>
            </w:r>
          </w:p>
        </w:tc>
      </w:tr>
    </w:tbl>
    <w:p w:rsidR="007F36EA" w:rsidRDefault="007F36EA" w:rsidP="007F36EA">
      <w:pPr>
        <w:jc w:val="center"/>
        <w:rPr>
          <w:b/>
          <w:i/>
          <w:sz w:val="36"/>
          <w:lang w:val="ru-RU"/>
        </w:rPr>
      </w:pPr>
      <w:r>
        <w:rPr>
          <w:b/>
          <w:i/>
          <w:sz w:val="36"/>
          <w:lang w:val="ru-RU"/>
        </w:rPr>
        <w:lastRenderedPageBreak/>
        <w:t>Сухой душ</w:t>
      </w:r>
    </w:p>
    <w:tbl>
      <w:tblPr>
        <w:tblStyle w:val="af5"/>
        <w:tblW w:w="0" w:type="auto"/>
        <w:tblLook w:val="04A0"/>
      </w:tblPr>
      <w:tblGrid>
        <w:gridCol w:w="7393"/>
        <w:gridCol w:w="7393"/>
      </w:tblGrid>
      <w:tr w:rsidR="007F36EA" w:rsidRPr="003E2B3C" w:rsidTr="007F36EA">
        <w:tc>
          <w:tcPr>
            <w:tcW w:w="7393" w:type="dxa"/>
          </w:tcPr>
          <w:p w:rsidR="007F36EA" w:rsidRDefault="007F36EA" w:rsidP="007F36EA">
            <w:pPr>
              <w:jc w:val="center"/>
              <w:rPr>
                <w:b/>
                <w:i/>
                <w:sz w:val="36"/>
                <w:lang w:val="ru-RU"/>
              </w:rPr>
            </w:pPr>
            <w:r w:rsidRPr="007F36EA">
              <w:rPr>
                <w:b/>
                <w:i/>
                <w:noProof/>
                <w:sz w:val="36"/>
                <w:lang w:val="ru-RU" w:eastAsia="ru-RU" w:bidi="ar-SA"/>
              </w:rPr>
              <w:drawing>
                <wp:inline distT="0" distB="0" distL="0" distR="0">
                  <wp:extent cx="2505075" cy="2762250"/>
                  <wp:effectExtent l="19050" t="0" r="9525" b="0"/>
                  <wp:docPr id="1" name="Рисунок 1" descr="C:\Users\Tashkinoff\Pictures\2012-10-22\0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7" name="Picture 4" descr="C:\Users\Tashkinoff\Pictures\2012-10-22\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lum contrast="40000"/>
                          </a:blip>
                          <a:srcRect l="22279" r="183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276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  <w:vAlign w:val="center"/>
          </w:tcPr>
          <w:p w:rsidR="007F36EA" w:rsidRPr="007F36EA" w:rsidRDefault="007F36EA" w:rsidP="007F36EA">
            <w:pPr>
              <w:pStyle w:val="afa"/>
              <w:jc w:val="center"/>
              <w:rPr>
                <w:rFonts w:asciiTheme="majorHAnsi" w:hAnsiTheme="majorHAnsi" w:cs="Arial"/>
                <w:bCs/>
                <w:color w:val="444444"/>
                <w:sz w:val="32"/>
                <w:szCs w:val="40"/>
              </w:rPr>
            </w:pPr>
            <w:r w:rsidRPr="007F36EA">
              <w:rPr>
                <w:rFonts w:asciiTheme="majorHAnsi" w:hAnsiTheme="majorHAnsi" w:cs="Arial"/>
                <w:bCs/>
                <w:color w:val="444444"/>
                <w:sz w:val="32"/>
                <w:szCs w:val="40"/>
              </w:rPr>
              <w:t>Стимуляция зрительных и тактильных ощущений, снятие нервно-психического и эмоционального напряжения.</w:t>
            </w:r>
          </w:p>
          <w:p w:rsidR="007F36EA" w:rsidRDefault="007F36EA" w:rsidP="007F36EA">
            <w:pPr>
              <w:jc w:val="center"/>
              <w:rPr>
                <w:b/>
                <w:i/>
                <w:sz w:val="36"/>
                <w:lang w:val="ru-RU"/>
              </w:rPr>
            </w:pPr>
          </w:p>
        </w:tc>
      </w:tr>
    </w:tbl>
    <w:p w:rsidR="009B2660" w:rsidRDefault="009B2660" w:rsidP="002A3858">
      <w:pPr>
        <w:jc w:val="center"/>
        <w:rPr>
          <w:b/>
          <w:i/>
          <w:sz w:val="36"/>
          <w:lang w:val="ru-RU"/>
        </w:rPr>
      </w:pPr>
      <w:r>
        <w:rPr>
          <w:b/>
          <w:i/>
          <w:sz w:val="36"/>
          <w:lang w:val="ru-RU"/>
        </w:rPr>
        <w:t>Сенсорная дорожка</w:t>
      </w:r>
    </w:p>
    <w:tbl>
      <w:tblPr>
        <w:tblStyle w:val="af5"/>
        <w:tblW w:w="14922" w:type="dxa"/>
        <w:tblLook w:val="04A0"/>
      </w:tblPr>
      <w:tblGrid>
        <w:gridCol w:w="7461"/>
        <w:gridCol w:w="7461"/>
      </w:tblGrid>
      <w:tr w:rsidR="009B2660" w:rsidTr="002A3858">
        <w:trPr>
          <w:trHeight w:val="3651"/>
        </w:trPr>
        <w:tc>
          <w:tcPr>
            <w:tcW w:w="7461" w:type="dxa"/>
          </w:tcPr>
          <w:p w:rsidR="009B2660" w:rsidRDefault="009B2660" w:rsidP="007D48A0">
            <w:pPr>
              <w:jc w:val="center"/>
              <w:rPr>
                <w:b/>
                <w:i/>
                <w:sz w:val="36"/>
                <w:lang w:val="ru-RU"/>
              </w:rPr>
            </w:pPr>
          </w:p>
          <w:p w:rsidR="009B2660" w:rsidRDefault="002A3858" w:rsidP="007D48A0">
            <w:pPr>
              <w:jc w:val="center"/>
              <w:rPr>
                <w:b/>
                <w:i/>
                <w:sz w:val="36"/>
                <w:lang w:val="ru-RU"/>
              </w:rPr>
            </w:pPr>
            <w:r>
              <w:rPr>
                <w:b/>
                <w:i/>
                <w:noProof/>
                <w:sz w:val="36"/>
                <w:lang w:val="ru-RU" w:eastAsia="ru-RU" w:bidi="ar-SA"/>
              </w:rPr>
              <w:drawing>
                <wp:inline distT="0" distB="0" distL="0" distR="0">
                  <wp:extent cx="3853663" cy="2362200"/>
                  <wp:effectExtent l="19050" t="0" r="0" b="0"/>
                  <wp:docPr id="23" name="Рисунок 11" descr="G:\Новая папка\Безбарьерная среда фото\Сенсорная дорож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Новая папка\Безбарьерная среда фото\Сенсорная дорож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863885" cy="23684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2660" w:rsidRDefault="009B2660" w:rsidP="007D48A0">
            <w:pPr>
              <w:jc w:val="center"/>
              <w:rPr>
                <w:b/>
                <w:i/>
                <w:sz w:val="36"/>
                <w:lang w:val="ru-RU"/>
              </w:rPr>
            </w:pPr>
          </w:p>
        </w:tc>
        <w:tc>
          <w:tcPr>
            <w:tcW w:w="7461" w:type="dxa"/>
          </w:tcPr>
          <w:p w:rsidR="009B2660" w:rsidRDefault="009B2660" w:rsidP="007D48A0">
            <w:pPr>
              <w:jc w:val="center"/>
              <w:rPr>
                <w:b/>
                <w:i/>
                <w:sz w:val="36"/>
                <w:lang w:val="ru-RU"/>
              </w:rPr>
            </w:pPr>
          </w:p>
          <w:p w:rsidR="00F01890" w:rsidRDefault="00F01890" w:rsidP="007D48A0">
            <w:pPr>
              <w:jc w:val="center"/>
              <w:rPr>
                <w:b/>
                <w:i/>
                <w:sz w:val="36"/>
                <w:lang w:val="ru-RU"/>
              </w:rPr>
            </w:pPr>
            <w:r>
              <w:rPr>
                <w:b/>
                <w:i/>
                <w:sz w:val="36"/>
                <w:lang w:val="ru-RU"/>
              </w:rPr>
              <w:t>Развитие тактильных ощущений</w:t>
            </w:r>
          </w:p>
        </w:tc>
      </w:tr>
    </w:tbl>
    <w:p w:rsidR="009B2660" w:rsidRDefault="009B2660" w:rsidP="002A3858">
      <w:pPr>
        <w:jc w:val="center"/>
        <w:rPr>
          <w:b/>
          <w:i/>
          <w:sz w:val="36"/>
          <w:lang w:val="ru-RU"/>
        </w:rPr>
      </w:pPr>
      <w:r>
        <w:rPr>
          <w:b/>
          <w:i/>
          <w:sz w:val="36"/>
          <w:lang w:val="ru-RU"/>
        </w:rPr>
        <w:lastRenderedPageBreak/>
        <w:t>Сухой бассейн</w:t>
      </w:r>
    </w:p>
    <w:tbl>
      <w:tblPr>
        <w:tblStyle w:val="af5"/>
        <w:tblW w:w="14724" w:type="dxa"/>
        <w:tblLook w:val="04A0"/>
      </w:tblPr>
      <w:tblGrid>
        <w:gridCol w:w="7362"/>
        <w:gridCol w:w="7362"/>
      </w:tblGrid>
      <w:tr w:rsidR="009B2660" w:rsidRPr="003E2B3C" w:rsidTr="002A3858">
        <w:trPr>
          <w:trHeight w:val="2354"/>
        </w:trPr>
        <w:tc>
          <w:tcPr>
            <w:tcW w:w="7362" w:type="dxa"/>
          </w:tcPr>
          <w:p w:rsidR="00810D86" w:rsidRDefault="00810D86" w:rsidP="007D48A0">
            <w:pPr>
              <w:jc w:val="center"/>
              <w:rPr>
                <w:b/>
                <w:i/>
                <w:sz w:val="36"/>
                <w:lang w:val="ru-RU"/>
              </w:rPr>
            </w:pPr>
          </w:p>
          <w:p w:rsidR="00810D86" w:rsidRDefault="00810D86" w:rsidP="007D48A0">
            <w:pPr>
              <w:jc w:val="center"/>
              <w:rPr>
                <w:b/>
                <w:i/>
                <w:sz w:val="36"/>
                <w:lang w:val="ru-RU"/>
              </w:rPr>
            </w:pPr>
          </w:p>
          <w:p w:rsidR="00810D86" w:rsidRDefault="002A3858" w:rsidP="007D48A0">
            <w:pPr>
              <w:jc w:val="center"/>
              <w:rPr>
                <w:b/>
                <w:i/>
                <w:sz w:val="36"/>
                <w:lang w:val="ru-RU"/>
              </w:rPr>
            </w:pPr>
            <w:r>
              <w:rPr>
                <w:b/>
                <w:i/>
                <w:noProof/>
                <w:sz w:val="36"/>
                <w:lang w:val="ru-RU" w:eastAsia="ru-RU" w:bidi="ar-SA"/>
              </w:rPr>
              <w:drawing>
                <wp:inline distT="0" distB="0" distL="0" distR="0">
                  <wp:extent cx="2038350" cy="1684028"/>
                  <wp:effectExtent l="19050" t="0" r="0" b="0"/>
                  <wp:docPr id="24" name="Рисунок 12" descr="G:\Новая папка\Безбарьерная среда фото\Сухой бассей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Новая папка\Безбарьерная среда фото\Сухой бассей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578" cy="1686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2660" w:rsidRDefault="009B2660" w:rsidP="007D48A0">
            <w:pPr>
              <w:jc w:val="center"/>
              <w:rPr>
                <w:b/>
                <w:i/>
                <w:sz w:val="36"/>
                <w:lang w:val="ru-RU"/>
              </w:rPr>
            </w:pPr>
          </w:p>
        </w:tc>
        <w:tc>
          <w:tcPr>
            <w:tcW w:w="7362" w:type="dxa"/>
            <w:vAlign w:val="center"/>
          </w:tcPr>
          <w:p w:rsidR="009B2660" w:rsidRPr="0018328A" w:rsidRDefault="0018328A" w:rsidP="0018328A">
            <w:pPr>
              <w:jc w:val="center"/>
              <w:rPr>
                <w:rFonts w:cs="Times New Roman"/>
                <w:b/>
                <w:i/>
                <w:sz w:val="36"/>
                <w:lang w:val="ru-RU"/>
              </w:rPr>
            </w:pPr>
            <w:r w:rsidRPr="00B5411A">
              <w:rPr>
                <w:rFonts w:eastAsia="Times New Roman" w:cs="Times New Roman"/>
                <w:sz w:val="32"/>
                <w:szCs w:val="24"/>
                <w:lang w:val="ru-RU" w:eastAsia="ru-RU"/>
              </w:rPr>
              <w:t>Некоторые упражнения, направленные на развитие речевого дыхания, целесообразно перенести в сенсорную комнату в сухой бассейн.</w:t>
            </w:r>
          </w:p>
        </w:tc>
      </w:tr>
    </w:tbl>
    <w:p w:rsidR="00810D86" w:rsidRDefault="00810D86" w:rsidP="002A3858">
      <w:pPr>
        <w:jc w:val="center"/>
        <w:rPr>
          <w:b/>
          <w:i/>
          <w:sz w:val="36"/>
          <w:lang w:val="ru-RU"/>
        </w:rPr>
      </w:pPr>
      <w:r>
        <w:rPr>
          <w:b/>
          <w:i/>
          <w:sz w:val="36"/>
          <w:lang w:val="ru-RU"/>
        </w:rPr>
        <w:t>Тоннель «Бесконечность»</w:t>
      </w:r>
    </w:p>
    <w:tbl>
      <w:tblPr>
        <w:tblStyle w:val="af5"/>
        <w:tblW w:w="0" w:type="auto"/>
        <w:tblLook w:val="04A0"/>
      </w:tblPr>
      <w:tblGrid>
        <w:gridCol w:w="7393"/>
        <w:gridCol w:w="7393"/>
      </w:tblGrid>
      <w:tr w:rsidR="00810D86" w:rsidRPr="003E2B3C" w:rsidTr="002A3858">
        <w:trPr>
          <w:trHeight w:val="4291"/>
        </w:trPr>
        <w:tc>
          <w:tcPr>
            <w:tcW w:w="7393" w:type="dxa"/>
          </w:tcPr>
          <w:p w:rsidR="002A3858" w:rsidRDefault="002A3858" w:rsidP="002A3858">
            <w:pPr>
              <w:rPr>
                <w:b/>
                <w:i/>
                <w:sz w:val="36"/>
                <w:lang w:val="ru-RU"/>
              </w:rPr>
            </w:pPr>
          </w:p>
          <w:p w:rsidR="00810D86" w:rsidRDefault="002A3858" w:rsidP="002A3858">
            <w:pPr>
              <w:jc w:val="center"/>
              <w:rPr>
                <w:b/>
                <w:i/>
                <w:sz w:val="36"/>
                <w:lang w:val="ru-RU"/>
              </w:rPr>
            </w:pPr>
            <w:r>
              <w:rPr>
                <w:b/>
                <w:i/>
                <w:noProof/>
                <w:sz w:val="36"/>
                <w:lang w:val="ru-RU" w:eastAsia="ru-RU" w:bidi="ar-SA"/>
              </w:rPr>
              <w:drawing>
                <wp:inline distT="0" distB="0" distL="0" distR="0">
                  <wp:extent cx="2020477" cy="2578338"/>
                  <wp:effectExtent l="19050" t="0" r="0" b="0"/>
                  <wp:docPr id="25" name="Рисунок 13" descr="G:\Новая папка\Безбарьерная среда фото\Тоннель Бесконечнос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Новая папка\Безбарьерная среда фото\Тоннель Бесконечнос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545" cy="2583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0D86" w:rsidRDefault="00810D86" w:rsidP="007D48A0">
            <w:pPr>
              <w:jc w:val="center"/>
              <w:rPr>
                <w:b/>
                <w:i/>
                <w:sz w:val="36"/>
                <w:lang w:val="ru-RU"/>
              </w:rPr>
            </w:pPr>
          </w:p>
        </w:tc>
        <w:tc>
          <w:tcPr>
            <w:tcW w:w="7393" w:type="dxa"/>
            <w:vAlign w:val="center"/>
          </w:tcPr>
          <w:p w:rsidR="00810D86" w:rsidRPr="007F36EA" w:rsidRDefault="007F36EA" w:rsidP="007F36EA">
            <w:pPr>
              <w:jc w:val="center"/>
              <w:rPr>
                <w:b/>
                <w:i/>
                <w:sz w:val="36"/>
                <w:lang w:val="ru-RU"/>
              </w:rPr>
            </w:pPr>
            <w:r w:rsidRPr="00B5411A">
              <w:rPr>
                <w:color w:val="000000"/>
                <w:sz w:val="32"/>
                <w:szCs w:val="18"/>
                <w:lang w:val="ru-RU"/>
              </w:rPr>
              <w:t xml:space="preserve">Тренировка и укрепление глазной мышцы, развитие </w:t>
            </w:r>
            <w:proofErr w:type="spellStart"/>
            <w:r w:rsidRPr="00B5411A">
              <w:rPr>
                <w:color w:val="000000"/>
                <w:sz w:val="32"/>
                <w:szCs w:val="18"/>
                <w:lang w:val="ru-RU"/>
              </w:rPr>
              <w:t>глазодвигательной</w:t>
            </w:r>
            <w:proofErr w:type="spellEnd"/>
            <w:r w:rsidRPr="00B5411A">
              <w:rPr>
                <w:color w:val="000000"/>
                <w:sz w:val="32"/>
                <w:szCs w:val="18"/>
                <w:lang w:val="ru-RU"/>
              </w:rPr>
              <w:t xml:space="preserve"> координации.</w:t>
            </w:r>
          </w:p>
        </w:tc>
      </w:tr>
    </w:tbl>
    <w:p w:rsidR="00810D86" w:rsidRDefault="00810D86" w:rsidP="002A3858">
      <w:pPr>
        <w:jc w:val="center"/>
        <w:rPr>
          <w:b/>
          <w:i/>
          <w:sz w:val="36"/>
          <w:lang w:val="ru-RU"/>
        </w:rPr>
      </w:pPr>
      <w:r>
        <w:rPr>
          <w:b/>
          <w:i/>
          <w:sz w:val="36"/>
          <w:lang w:val="ru-RU"/>
        </w:rPr>
        <w:lastRenderedPageBreak/>
        <w:t>Тоннель «Звездное небо»</w:t>
      </w:r>
    </w:p>
    <w:tbl>
      <w:tblPr>
        <w:tblStyle w:val="af5"/>
        <w:tblW w:w="0" w:type="auto"/>
        <w:tblLook w:val="04A0"/>
      </w:tblPr>
      <w:tblGrid>
        <w:gridCol w:w="7682"/>
        <w:gridCol w:w="6594"/>
      </w:tblGrid>
      <w:tr w:rsidR="00810D86" w:rsidRPr="003E2B3C" w:rsidTr="00142E5D">
        <w:trPr>
          <w:trHeight w:val="4050"/>
        </w:trPr>
        <w:tc>
          <w:tcPr>
            <w:tcW w:w="7682" w:type="dxa"/>
          </w:tcPr>
          <w:p w:rsidR="00810D86" w:rsidRDefault="00810D86" w:rsidP="007D48A0">
            <w:pPr>
              <w:jc w:val="center"/>
              <w:rPr>
                <w:b/>
                <w:i/>
                <w:sz w:val="36"/>
                <w:lang w:val="ru-RU"/>
              </w:rPr>
            </w:pPr>
          </w:p>
          <w:p w:rsidR="00810D86" w:rsidRDefault="00810D86" w:rsidP="007D48A0">
            <w:pPr>
              <w:jc w:val="center"/>
              <w:rPr>
                <w:b/>
                <w:i/>
                <w:sz w:val="36"/>
                <w:lang w:val="ru-RU"/>
              </w:rPr>
            </w:pPr>
            <w:r>
              <w:rPr>
                <w:b/>
                <w:i/>
                <w:noProof/>
                <w:sz w:val="36"/>
                <w:lang w:val="ru-RU" w:eastAsia="ru-RU" w:bidi="ar-SA"/>
              </w:rPr>
              <w:drawing>
                <wp:inline distT="0" distB="0" distL="0" distR="0">
                  <wp:extent cx="2228850" cy="2213717"/>
                  <wp:effectExtent l="19050" t="0" r="0" b="0"/>
                  <wp:docPr id="15" name="Рисунок 14" descr="G:\Новая папка\Безбарьерная среда фото\Тонне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:\Новая папка\Безбарьерная среда фото\Тоннел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170" cy="22170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94" w:type="dxa"/>
          </w:tcPr>
          <w:p w:rsidR="00810D86" w:rsidRDefault="00810D86" w:rsidP="007D48A0">
            <w:pPr>
              <w:jc w:val="center"/>
              <w:rPr>
                <w:b/>
                <w:i/>
                <w:sz w:val="36"/>
                <w:lang w:val="ru-RU"/>
              </w:rPr>
            </w:pPr>
          </w:p>
          <w:p w:rsidR="00F01890" w:rsidRDefault="00F01890" w:rsidP="007D48A0">
            <w:pPr>
              <w:jc w:val="center"/>
              <w:rPr>
                <w:b/>
                <w:i/>
                <w:sz w:val="36"/>
                <w:lang w:val="ru-RU"/>
              </w:rPr>
            </w:pPr>
            <w:r>
              <w:rPr>
                <w:b/>
                <w:i/>
                <w:sz w:val="36"/>
                <w:lang w:val="ru-RU"/>
              </w:rPr>
              <w:t>Способность организации личного пространства, релаксация</w:t>
            </w:r>
          </w:p>
        </w:tc>
      </w:tr>
    </w:tbl>
    <w:p w:rsidR="00810D86" w:rsidRDefault="00810D86" w:rsidP="00142E5D">
      <w:pPr>
        <w:jc w:val="center"/>
        <w:rPr>
          <w:b/>
          <w:i/>
          <w:sz w:val="36"/>
          <w:lang w:val="ru-RU"/>
        </w:rPr>
      </w:pPr>
      <w:r>
        <w:rPr>
          <w:b/>
          <w:i/>
          <w:sz w:val="36"/>
          <w:lang w:val="ru-RU"/>
        </w:rPr>
        <w:t>Сенсорное панно</w:t>
      </w:r>
    </w:p>
    <w:tbl>
      <w:tblPr>
        <w:tblStyle w:val="af5"/>
        <w:tblW w:w="0" w:type="auto"/>
        <w:tblLook w:val="04A0"/>
      </w:tblPr>
      <w:tblGrid>
        <w:gridCol w:w="7350"/>
        <w:gridCol w:w="7014"/>
      </w:tblGrid>
      <w:tr w:rsidR="00810D86" w:rsidRPr="003E2B3C" w:rsidTr="00142E5D">
        <w:trPr>
          <w:trHeight w:val="4718"/>
        </w:trPr>
        <w:tc>
          <w:tcPr>
            <w:tcW w:w="7350" w:type="dxa"/>
          </w:tcPr>
          <w:p w:rsidR="00810D86" w:rsidRDefault="00810D86" w:rsidP="007D48A0">
            <w:pPr>
              <w:jc w:val="center"/>
              <w:rPr>
                <w:b/>
                <w:i/>
                <w:sz w:val="36"/>
                <w:lang w:val="ru-RU"/>
              </w:rPr>
            </w:pPr>
          </w:p>
          <w:p w:rsidR="00810D86" w:rsidRDefault="00810D86" w:rsidP="00142E5D">
            <w:pPr>
              <w:jc w:val="center"/>
              <w:rPr>
                <w:b/>
                <w:i/>
                <w:sz w:val="36"/>
                <w:lang w:val="ru-RU"/>
              </w:rPr>
            </w:pPr>
            <w:r>
              <w:rPr>
                <w:b/>
                <w:i/>
                <w:noProof/>
                <w:sz w:val="36"/>
                <w:lang w:val="ru-RU" w:eastAsia="ru-RU" w:bidi="ar-SA"/>
              </w:rPr>
              <w:drawing>
                <wp:inline distT="0" distB="0" distL="0" distR="0">
                  <wp:extent cx="3048000" cy="2574231"/>
                  <wp:effectExtent l="19050" t="0" r="0" b="0"/>
                  <wp:docPr id="16" name="Рисунок 15" descr="G:\Новая папка\Безбарьерная среда фото\Сенсорное пан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:\Новая папка\Безбарьерная среда фото\Сенсорное панн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0799" cy="2576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4" w:type="dxa"/>
          </w:tcPr>
          <w:p w:rsidR="00810D86" w:rsidRDefault="00810D86" w:rsidP="007D48A0">
            <w:pPr>
              <w:jc w:val="center"/>
              <w:rPr>
                <w:b/>
                <w:i/>
                <w:sz w:val="36"/>
                <w:lang w:val="ru-RU"/>
              </w:rPr>
            </w:pPr>
          </w:p>
          <w:p w:rsidR="00F01890" w:rsidRDefault="00F01890" w:rsidP="007D48A0">
            <w:pPr>
              <w:jc w:val="center"/>
              <w:rPr>
                <w:b/>
                <w:i/>
                <w:sz w:val="36"/>
                <w:lang w:val="ru-RU"/>
              </w:rPr>
            </w:pPr>
            <w:r>
              <w:rPr>
                <w:b/>
                <w:i/>
                <w:sz w:val="36"/>
                <w:lang w:val="ru-RU"/>
              </w:rPr>
              <w:t>Развитие тактильных ощущений, координации движений, мелкая моторика руки</w:t>
            </w:r>
          </w:p>
        </w:tc>
      </w:tr>
    </w:tbl>
    <w:p w:rsidR="00810D86" w:rsidRDefault="00810D86" w:rsidP="00CC7AAB">
      <w:pPr>
        <w:jc w:val="center"/>
        <w:rPr>
          <w:b/>
          <w:i/>
          <w:sz w:val="36"/>
          <w:lang w:val="ru-RU"/>
        </w:rPr>
      </w:pPr>
      <w:r>
        <w:rPr>
          <w:b/>
          <w:i/>
          <w:sz w:val="36"/>
          <w:lang w:val="ru-RU"/>
        </w:rPr>
        <w:lastRenderedPageBreak/>
        <w:t>Сенсорный модуль</w:t>
      </w:r>
    </w:p>
    <w:tbl>
      <w:tblPr>
        <w:tblStyle w:val="af5"/>
        <w:tblW w:w="14802" w:type="dxa"/>
        <w:tblLook w:val="04A0"/>
      </w:tblPr>
      <w:tblGrid>
        <w:gridCol w:w="7401"/>
        <w:gridCol w:w="7401"/>
      </w:tblGrid>
      <w:tr w:rsidR="00810D86" w:rsidRPr="003E2B3C" w:rsidTr="00810D86">
        <w:trPr>
          <w:trHeight w:val="8955"/>
        </w:trPr>
        <w:tc>
          <w:tcPr>
            <w:tcW w:w="7401" w:type="dxa"/>
          </w:tcPr>
          <w:p w:rsidR="00810D86" w:rsidRDefault="00810D86" w:rsidP="00810D86">
            <w:pPr>
              <w:rPr>
                <w:b/>
                <w:i/>
                <w:sz w:val="36"/>
                <w:lang w:val="ru-RU"/>
              </w:rPr>
            </w:pPr>
            <w:r>
              <w:rPr>
                <w:b/>
                <w:i/>
                <w:noProof/>
                <w:sz w:val="36"/>
                <w:lang w:val="ru-RU" w:eastAsia="ru-RU" w:bidi="ar-SA"/>
              </w:rPr>
              <w:drawing>
                <wp:inline distT="0" distB="0" distL="0" distR="0">
                  <wp:extent cx="4019550" cy="2706202"/>
                  <wp:effectExtent l="19050" t="0" r="0" b="0"/>
                  <wp:docPr id="17" name="Рисунок 16" descr="G:\Новая папка\Безбарьерная среда фото\Сенсорный модуль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G:\Новая папка\Безбарьерная среда фото\Сенсорный модуль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1256" cy="2714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0D86" w:rsidRDefault="00810D86" w:rsidP="00810D86">
            <w:pPr>
              <w:jc w:val="right"/>
              <w:rPr>
                <w:b/>
                <w:i/>
                <w:sz w:val="36"/>
                <w:lang w:val="ru-RU"/>
              </w:rPr>
            </w:pPr>
            <w:r>
              <w:rPr>
                <w:b/>
                <w:i/>
                <w:noProof/>
                <w:sz w:val="36"/>
                <w:lang w:val="ru-RU" w:eastAsia="ru-RU" w:bidi="ar-SA"/>
              </w:rPr>
              <w:drawing>
                <wp:inline distT="0" distB="0" distL="0" distR="0">
                  <wp:extent cx="4053988" cy="2943225"/>
                  <wp:effectExtent l="19050" t="0" r="3662" b="0"/>
                  <wp:docPr id="18" name="Рисунок 17" descr="G:\Новая папка\Безбарьерная среда фото\Сенсорный модуль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G:\Новая папка\Безбарьерная среда фото\Сенсорный модуль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2479" cy="2949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01" w:type="dxa"/>
          </w:tcPr>
          <w:p w:rsidR="00810D86" w:rsidRDefault="00F01890" w:rsidP="007D48A0">
            <w:pPr>
              <w:jc w:val="center"/>
              <w:rPr>
                <w:b/>
                <w:i/>
                <w:sz w:val="36"/>
                <w:lang w:val="ru-RU"/>
              </w:rPr>
            </w:pPr>
            <w:r>
              <w:rPr>
                <w:b/>
                <w:i/>
                <w:sz w:val="36"/>
                <w:lang w:val="ru-RU"/>
              </w:rPr>
              <w:t>Развитие тактильных ощущений, координации движений, мелкая моторика руки</w:t>
            </w:r>
          </w:p>
        </w:tc>
      </w:tr>
    </w:tbl>
    <w:p w:rsidR="00810D86" w:rsidRDefault="00810D86" w:rsidP="007D48A0">
      <w:pPr>
        <w:jc w:val="center"/>
        <w:rPr>
          <w:b/>
          <w:i/>
          <w:sz w:val="36"/>
          <w:lang w:val="ru-RU"/>
        </w:rPr>
      </w:pPr>
    </w:p>
    <w:p w:rsidR="00810D86" w:rsidRDefault="00810D86" w:rsidP="007D48A0">
      <w:pPr>
        <w:jc w:val="center"/>
        <w:rPr>
          <w:b/>
          <w:i/>
          <w:sz w:val="36"/>
          <w:lang w:val="ru-RU"/>
        </w:rPr>
      </w:pPr>
      <w:r>
        <w:rPr>
          <w:b/>
          <w:i/>
          <w:sz w:val="36"/>
          <w:lang w:val="ru-RU"/>
        </w:rPr>
        <w:lastRenderedPageBreak/>
        <w:t>Стол для песочной терапии</w:t>
      </w:r>
    </w:p>
    <w:tbl>
      <w:tblPr>
        <w:tblStyle w:val="af5"/>
        <w:tblW w:w="14891" w:type="dxa"/>
        <w:tblLook w:val="04A0"/>
      </w:tblPr>
      <w:tblGrid>
        <w:gridCol w:w="8523"/>
        <w:gridCol w:w="6368"/>
      </w:tblGrid>
      <w:tr w:rsidR="00810D86" w:rsidRPr="003E2B3C" w:rsidTr="00CC7AAB">
        <w:trPr>
          <w:trHeight w:val="4391"/>
        </w:trPr>
        <w:tc>
          <w:tcPr>
            <w:tcW w:w="8523" w:type="dxa"/>
          </w:tcPr>
          <w:p w:rsidR="00810D86" w:rsidRDefault="00810D86" w:rsidP="007D48A0">
            <w:pPr>
              <w:jc w:val="center"/>
              <w:rPr>
                <w:b/>
                <w:i/>
                <w:sz w:val="36"/>
                <w:lang w:val="ru-RU"/>
              </w:rPr>
            </w:pPr>
          </w:p>
          <w:p w:rsidR="00810D86" w:rsidRDefault="00810D86" w:rsidP="00CC7AAB">
            <w:pPr>
              <w:jc w:val="center"/>
              <w:rPr>
                <w:b/>
                <w:i/>
                <w:sz w:val="36"/>
                <w:lang w:val="ru-RU"/>
              </w:rPr>
            </w:pPr>
            <w:r>
              <w:rPr>
                <w:b/>
                <w:i/>
                <w:noProof/>
                <w:sz w:val="36"/>
                <w:lang w:val="ru-RU" w:eastAsia="ru-RU" w:bidi="ar-SA"/>
              </w:rPr>
              <w:drawing>
                <wp:inline distT="0" distB="0" distL="0" distR="0">
                  <wp:extent cx="3562350" cy="2240384"/>
                  <wp:effectExtent l="19050" t="0" r="0" b="0"/>
                  <wp:docPr id="19" name="Рисунок 18" descr="G:\Новая папка\Безбарьерная среда фото\Стол для песочной терап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G:\Новая папка\Безбарьерная среда фото\Стол для песочной терап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8458" cy="2244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8" w:type="dxa"/>
            <w:vAlign w:val="center"/>
          </w:tcPr>
          <w:p w:rsidR="0018328A" w:rsidRPr="0018328A" w:rsidRDefault="0018328A" w:rsidP="0018328A">
            <w:pPr>
              <w:jc w:val="center"/>
              <w:rPr>
                <w:rFonts w:eastAsia="Times New Roman" w:cs="Times New Roman"/>
                <w:sz w:val="40"/>
                <w:szCs w:val="24"/>
                <w:lang w:val="ru-RU" w:eastAsia="ru-RU"/>
              </w:rPr>
            </w:pPr>
            <w:r w:rsidRPr="0018328A">
              <w:rPr>
                <w:rFonts w:eastAsia="Times New Roman" w:cs="Times New Roman"/>
                <w:sz w:val="40"/>
                <w:szCs w:val="24"/>
                <w:lang w:val="ru-RU" w:eastAsia="ru-RU"/>
              </w:rPr>
              <w:t>Игры в песочнице создают дополнительный акцент на тактильную чувствительность, развивают “мануальный интеллект” ребенка.</w:t>
            </w:r>
          </w:p>
          <w:p w:rsidR="00810D86" w:rsidRDefault="00810D86" w:rsidP="0018328A">
            <w:pPr>
              <w:jc w:val="center"/>
              <w:rPr>
                <w:b/>
                <w:i/>
                <w:sz w:val="36"/>
                <w:lang w:val="ru-RU"/>
              </w:rPr>
            </w:pPr>
          </w:p>
        </w:tc>
      </w:tr>
    </w:tbl>
    <w:p w:rsidR="00810D86" w:rsidRDefault="00810D86" w:rsidP="007D48A0">
      <w:pPr>
        <w:jc w:val="center"/>
        <w:rPr>
          <w:b/>
          <w:i/>
          <w:sz w:val="36"/>
          <w:lang w:val="ru-RU"/>
        </w:rPr>
      </w:pPr>
    </w:p>
    <w:p w:rsidR="00CC7AAB" w:rsidRDefault="00CC7AAB" w:rsidP="007D48A0">
      <w:pPr>
        <w:jc w:val="center"/>
        <w:rPr>
          <w:b/>
          <w:i/>
          <w:sz w:val="36"/>
          <w:lang w:val="ru-RU"/>
        </w:rPr>
      </w:pPr>
    </w:p>
    <w:p w:rsidR="00CC7AAB" w:rsidRDefault="00CC7AAB" w:rsidP="007D48A0">
      <w:pPr>
        <w:jc w:val="center"/>
        <w:rPr>
          <w:b/>
          <w:i/>
          <w:sz w:val="36"/>
          <w:lang w:val="ru-RU"/>
        </w:rPr>
      </w:pPr>
    </w:p>
    <w:p w:rsidR="00CC7AAB" w:rsidRDefault="00CC7AAB" w:rsidP="007D48A0">
      <w:pPr>
        <w:jc w:val="center"/>
        <w:rPr>
          <w:b/>
          <w:i/>
          <w:sz w:val="36"/>
          <w:lang w:val="ru-RU"/>
        </w:rPr>
      </w:pPr>
    </w:p>
    <w:p w:rsidR="00CC7AAB" w:rsidRDefault="00CC7AAB" w:rsidP="007D48A0">
      <w:pPr>
        <w:jc w:val="center"/>
        <w:rPr>
          <w:b/>
          <w:i/>
          <w:sz w:val="36"/>
          <w:lang w:val="ru-RU"/>
        </w:rPr>
      </w:pPr>
    </w:p>
    <w:p w:rsidR="00CC7AAB" w:rsidRDefault="00CC7AAB" w:rsidP="007D48A0">
      <w:pPr>
        <w:jc w:val="center"/>
        <w:rPr>
          <w:b/>
          <w:i/>
          <w:sz w:val="36"/>
          <w:lang w:val="ru-RU"/>
        </w:rPr>
      </w:pPr>
    </w:p>
    <w:p w:rsidR="00CC7AAB" w:rsidRDefault="00CC7AAB" w:rsidP="007D48A0">
      <w:pPr>
        <w:jc w:val="center"/>
        <w:rPr>
          <w:b/>
          <w:i/>
          <w:sz w:val="36"/>
          <w:lang w:val="ru-RU"/>
        </w:rPr>
      </w:pPr>
    </w:p>
    <w:p w:rsidR="004F04FF" w:rsidRDefault="004F04FF" w:rsidP="004F04FF">
      <w:pPr>
        <w:rPr>
          <w:b/>
          <w:i/>
          <w:sz w:val="36"/>
          <w:lang w:val="ru-RU"/>
        </w:rPr>
      </w:pPr>
    </w:p>
    <w:p w:rsidR="004F04FF" w:rsidRDefault="004F04FF" w:rsidP="004F04FF">
      <w:pPr>
        <w:jc w:val="center"/>
        <w:rPr>
          <w:b/>
          <w:i/>
          <w:sz w:val="36"/>
          <w:lang w:val="ru-RU"/>
        </w:rPr>
      </w:pPr>
      <w:r>
        <w:rPr>
          <w:b/>
          <w:i/>
          <w:sz w:val="36"/>
          <w:lang w:val="ru-RU"/>
        </w:rPr>
        <w:lastRenderedPageBreak/>
        <w:t>Комплект тренажеров для детей с ДЦП</w:t>
      </w:r>
    </w:p>
    <w:p w:rsidR="007768DA" w:rsidRDefault="00CC533E" w:rsidP="007768DA">
      <w:pPr>
        <w:jc w:val="center"/>
        <w:rPr>
          <w:b/>
          <w:i/>
          <w:sz w:val="36"/>
          <w:lang w:val="ru-RU"/>
        </w:rPr>
      </w:pPr>
      <w:r>
        <w:rPr>
          <w:b/>
          <w:i/>
          <w:sz w:val="36"/>
          <w:lang w:val="ru-RU"/>
        </w:rPr>
        <w:t>Шведская стенка</w:t>
      </w:r>
      <w:r w:rsidR="007768DA">
        <w:rPr>
          <w:b/>
          <w:i/>
          <w:sz w:val="36"/>
          <w:lang w:val="ru-RU"/>
        </w:rPr>
        <w:t xml:space="preserve">                        Тренажер 1                                                      Тренажер 3</w:t>
      </w:r>
    </w:p>
    <w:p w:rsidR="007768DA" w:rsidRDefault="007768DA" w:rsidP="007768DA">
      <w:pPr>
        <w:tabs>
          <w:tab w:val="left" w:pos="0"/>
          <w:tab w:val="left" w:pos="3544"/>
          <w:tab w:val="left" w:pos="9240"/>
        </w:tabs>
        <w:rPr>
          <w:b/>
          <w:i/>
          <w:sz w:val="36"/>
          <w:lang w:val="ru-RU"/>
        </w:rPr>
      </w:pPr>
    </w:p>
    <w:p w:rsidR="007768DA" w:rsidRDefault="007768DA" w:rsidP="007768DA">
      <w:pPr>
        <w:tabs>
          <w:tab w:val="left" w:pos="3075"/>
        </w:tabs>
        <w:rPr>
          <w:sz w:val="36"/>
          <w:lang w:val="ru-RU"/>
        </w:rPr>
      </w:pPr>
      <w:r w:rsidRPr="007768DA">
        <w:rPr>
          <w:noProof/>
          <w:sz w:val="36"/>
          <w:lang w:val="ru-RU" w:eastAsia="ru-RU" w:bidi="ar-SA"/>
        </w:rPr>
        <w:drawing>
          <wp:inline distT="0" distB="0" distL="0" distR="0">
            <wp:extent cx="1948396" cy="4657725"/>
            <wp:effectExtent l="19050" t="0" r="0" b="0"/>
            <wp:docPr id="46" name="Рисунок 20" descr="G:\Новая папка\Безбарьерная среда фото\Шведская сте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Новая папка\Безбарьерная среда фото\Шведская стенка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396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lang w:val="ru-RU"/>
        </w:rPr>
        <w:t xml:space="preserve">                     </w:t>
      </w:r>
      <w:r w:rsidRPr="007768DA">
        <w:rPr>
          <w:noProof/>
          <w:sz w:val="36"/>
          <w:lang w:val="ru-RU" w:eastAsia="ru-RU" w:bidi="ar-SA"/>
        </w:rPr>
        <w:drawing>
          <wp:inline distT="0" distB="0" distL="0" distR="0">
            <wp:extent cx="2055977" cy="4914900"/>
            <wp:effectExtent l="19050" t="0" r="1423" b="0"/>
            <wp:docPr id="47" name="Рисунок 21" descr="G:\Новая папка\Безбарьерная среда фото\Тренаже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Новая папка\Безбарьерная среда фото\Тренажер 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008" cy="491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lang w:val="ru-RU"/>
        </w:rPr>
        <w:t xml:space="preserve">                                      </w:t>
      </w:r>
      <w:r w:rsidRPr="007768DA">
        <w:rPr>
          <w:noProof/>
          <w:sz w:val="36"/>
          <w:lang w:val="ru-RU" w:eastAsia="ru-RU" w:bidi="ar-SA"/>
        </w:rPr>
        <w:drawing>
          <wp:inline distT="0" distB="0" distL="0" distR="0">
            <wp:extent cx="1952625" cy="2160473"/>
            <wp:effectExtent l="19050" t="0" r="0" b="0"/>
            <wp:docPr id="49" name="Рисунок 22" descr="G:\Новая папка\Безбарьерная среда фото\Тренаже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Новая папка\Безбарьерная среда фото\Тренажер 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713" cy="216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lang w:val="ru-RU"/>
        </w:rPr>
        <w:t xml:space="preserve">  </w:t>
      </w:r>
    </w:p>
    <w:p w:rsidR="007768DA" w:rsidRDefault="007768DA" w:rsidP="007768DA">
      <w:pPr>
        <w:jc w:val="center"/>
        <w:rPr>
          <w:b/>
          <w:i/>
          <w:sz w:val="36"/>
          <w:lang w:val="ru-RU"/>
        </w:rPr>
      </w:pPr>
      <w:r>
        <w:rPr>
          <w:b/>
          <w:i/>
          <w:sz w:val="36"/>
          <w:lang w:val="ru-RU"/>
        </w:rPr>
        <w:lastRenderedPageBreak/>
        <w:t xml:space="preserve">              Тренажер 4                                     Тренажер 5                                              </w:t>
      </w:r>
      <w:r w:rsidRPr="006D0A75">
        <w:rPr>
          <w:b/>
          <w:i/>
          <w:sz w:val="36"/>
          <w:lang w:val="ru-RU"/>
        </w:rPr>
        <w:t>Тренажер 6</w:t>
      </w:r>
    </w:p>
    <w:p w:rsidR="007768DA" w:rsidRPr="007768DA" w:rsidRDefault="007768DA" w:rsidP="007768DA">
      <w:pPr>
        <w:tabs>
          <w:tab w:val="left" w:pos="3075"/>
        </w:tabs>
        <w:rPr>
          <w:sz w:val="36"/>
          <w:lang w:val="ru-RU"/>
        </w:rPr>
      </w:pPr>
      <w:r>
        <w:rPr>
          <w:b/>
          <w:i/>
          <w:sz w:val="36"/>
          <w:lang w:val="ru-RU"/>
        </w:rPr>
        <w:t xml:space="preserve">   </w:t>
      </w:r>
    </w:p>
    <w:p w:rsidR="007768DA" w:rsidRDefault="007768DA" w:rsidP="007768DA">
      <w:pPr>
        <w:tabs>
          <w:tab w:val="left" w:pos="9240"/>
        </w:tabs>
        <w:rPr>
          <w:sz w:val="36"/>
          <w:lang w:val="ru-RU"/>
        </w:rPr>
      </w:pPr>
      <w:r w:rsidRPr="007768DA">
        <w:rPr>
          <w:noProof/>
          <w:sz w:val="36"/>
          <w:lang w:val="ru-RU" w:eastAsia="ru-RU" w:bidi="ar-SA"/>
        </w:rPr>
        <w:drawing>
          <wp:inline distT="0" distB="0" distL="0" distR="0">
            <wp:extent cx="2706201" cy="3200400"/>
            <wp:effectExtent l="19050" t="0" r="0" b="0"/>
            <wp:docPr id="51" name="Рисунок 23" descr="G:\Новая папка\Безбарьерная среда фото\Тренажер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Новая папка\Безбарьерная среда фото\Тренажер 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743" cy="3203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lang w:val="ru-RU"/>
        </w:rPr>
        <w:t xml:space="preserve">           </w:t>
      </w:r>
      <w:r w:rsidRPr="007768DA">
        <w:rPr>
          <w:noProof/>
          <w:sz w:val="36"/>
          <w:lang w:val="ru-RU" w:eastAsia="ru-RU" w:bidi="ar-SA"/>
        </w:rPr>
        <w:drawing>
          <wp:inline distT="0" distB="0" distL="0" distR="0">
            <wp:extent cx="2800350" cy="5009801"/>
            <wp:effectExtent l="19050" t="0" r="0" b="0"/>
            <wp:docPr id="52" name="Рисунок 24" descr="G:\Новая папка\Безбарьерная среда фото\Тренажер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Новая папка\Безбарьерная среда фото\Тренажер 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911" cy="5025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lang w:val="ru-RU"/>
        </w:rPr>
        <w:t xml:space="preserve">                     </w:t>
      </w:r>
      <w:r w:rsidRPr="007768DA">
        <w:rPr>
          <w:noProof/>
          <w:sz w:val="36"/>
          <w:lang w:val="ru-RU" w:eastAsia="ru-RU" w:bidi="ar-SA"/>
        </w:rPr>
        <w:drawing>
          <wp:inline distT="0" distB="0" distL="0" distR="0">
            <wp:extent cx="2038350" cy="2388692"/>
            <wp:effectExtent l="19050" t="0" r="0" b="0"/>
            <wp:docPr id="53" name="Рисунок 25" descr="G:\Новая папка\Безбарьерная среда фото\Тренажер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Новая папка\Безбарьерная среда фото\Тренажер 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890" cy="238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8DA" w:rsidRDefault="007768DA" w:rsidP="007768DA">
      <w:pPr>
        <w:tabs>
          <w:tab w:val="left" w:pos="9240"/>
        </w:tabs>
        <w:rPr>
          <w:sz w:val="36"/>
          <w:lang w:val="ru-RU"/>
        </w:rPr>
      </w:pPr>
    </w:p>
    <w:p w:rsidR="002B6C11" w:rsidRDefault="007768DA" w:rsidP="002B6C11">
      <w:pPr>
        <w:jc w:val="center"/>
        <w:rPr>
          <w:b/>
          <w:i/>
          <w:sz w:val="36"/>
          <w:lang w:val="ru-RU"/>
        </w:rPr>
      </w:pPr>
      <w:r>
        <w:rPr>
          <w:b/>
          <w:i/>
          <w:sz w:val="36"/>
          <w:lang w:val="ru-RU"/>
        </w:rPr>
        <w:lastRenderedPageBreak/>
        <w:t xml:space="preserve">                  Тренажер 7         </w:t>
      </w:r>
      <w:r w:rsidR="002B6C11">
        <w:rPr>
          <w:b/>
          <w:i/>
          <w:sz w:val="36"/>
          <w:lang w:val="ru-RU"/>
        </w:rPr>
        <w:t xml:space="preserve">                </w:t>
      </w:r>
      <w:r>
        <w:rPr>
          <w:b/>
          <w:i/>
          <w:sz w:val="36"/>
          <w:lang w:val="ru-RU"/>
        </w:rPr>
        <w:t>Комплекс тренажеров</w:t>
      </w:r>
      <w:r w:rsidR="002B6C11">
        <w:rPr>
          <w:b/>
          <w:i/>
          <w:sz w:val="36"/>
          <w:lang w:val="ru-RU"/>
        </w:rPr>
        <w:t xml:space="preserve">                       Велотренажеры</w:t>
      </w:r>
    </w:p>
    <w:p w:rsidR="007768DA" w:rsidRPr="007768DA" w:rsidRDefault="007768DA" w:rsidP="007768DA">
      <w:pPr>
        <w:tabs>
          <w:tab w:val="left" w:pos="9240"/>
        </w:tabs>
        <w:rPr>
          <w:sz w:val="36"/>
          <w:lang w:val="ru-RU"/>
        </w:rPr>
      </w:pPr>
    </w:p>
    <w:p w:rsidR="007F36EA" w:rsidRPr="00AE15DA" w:rsidRDefault="007768DA" w:rsidP="002B6C11">
      <w:pPr>
        <w:tabs>
          <w:tab w:val="left" w:pos="9240"/>
        </w:tabs>
        <w:rPr>
          <w:rStyle w:val="a7"/>
          <w:rFonts w:ascii="Verdana" w:hAnsi="Verdana"/>
          <w:color w:val="000000"/>
          <w:sz w:val="18"/>
          <w:szCs w:val="18"/>
          <w:lang w:val="ru-RU"/>
        </w:rPr>
      </w:pPr>
      <w:r w:rsidRPr="007768DA">
        <w:rPr>
          <w:b/>
          <w:i/>
          <w:noProof/>
          <w:sz w:val="36"/>
          <w:lang w:val="ru-RU" w:eastAsia="ru-RU" w:bidi="ar-SA"/>
        </w:rPr>
        <w:drawing>
          <wp:inline distT="0" distB="0" distL="0" distR="0">
            <wp:extent cx="2769877" cy="4994559"/>
            <wp:effectExtent l="19050" t="0" r="0" b="0"/>
            <wp:docPr id="54" name="Рисунок 26" descr="G:\Новая папка\Безбарьерная среда фото\Тренажер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Новая папка\Безбарьерная среда фото\Тренажер 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152" cy="4998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36"/>
          <w:lang w:val="ru-RU"/>
        </w:rPr>
        <w:t xml:space="preserve">          </w:t>
      </w:r>
      <w:r w:rsidR="002B6C11">
        <w:rPr>
          <w:b/>
          <w:i/>
          <w:sz w:val="36"/>
          <w:lang w:val="ru-RU"/>
        </w:rPr>
        <w:t xml:space="preserve">  </w:t>
      </w:r>
      <w:r>
        <w:rPr>
          <w:b/>
          <w:i/>
          <w:sz w:val="36"/>
          <w:lang w:val="ru-RU"/>
        </w:rPr>
        <w:t xml:space="preserve"> </w:t>
      </w:r>
      <w:r w:rsidRPr="007768DA">
        <w:rPr>
          <w:b/>
          <w:i/>
          <w:noProof/>
          <w:sz w:val="36"/>
          <w:lang w:val="ru-RU" w:eastAsia="ru-RU" w:bidi="ar-SA"/>
        </w:rPr>
        <w:drawing>
          <wp:inline distT="0" distB="0" distL="0" distR="0">
            <wp:extent cx="2562307" cy="2609850"/>
            <wp:effectExtent l="19050" t="0" r="9443" b="0"/>
            <wp:docPr id="55" name="Рисунок 27" descr="G:\Новая папка\Безбарьерная среда фото\Комплекс тренаже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Новая папка\Безбарьерная среда фото\Комплекс тренажеров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546" cy="2610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36"/>
          <w:lang w:val="ru-RU"/>
        </w:rPr>
        <w:t xml:space="preserve">              </w:t>
      </w:r>
      <w:r w:rsidR="002B6C11">
        <w:rPr>
          <w:b/>
          <w:i/>
          <w:sz w:val="36"/>
          <w:lang w:val="ru-RU"/>
        </w:rPr>
        <w:t xml:space="preserve">    </w:t>
      </w:r>
      <w:r w:rsidR="002B6C11" w:rsidRPr="002B6C11">
        <w:rPr>
          <w:b/>
          <w:i/>
          <w:noProof/>
          <w:sz w:val="36"/>
          <w:lang w:val="ru-RU" w:eastAsia="ru-RU" w:bidi="ar-SA"/>
        </w:rPr>
        <w:drawing>
          <wp:inline distT="0" distB="0" distL="0" distR="0">
            <wp:extent cx="1819275" cy="1572099"/>
            <wp:effectExtent l="19050" t="0" r="9525" b="0"/>
            <wp:docPr id="56" name="Рисунок 28" descr="G:\Новая папка\Безбарьерная среда фото\Велотренаже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Новая папка\Безбарьерная среда фото\Велотренажеры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759" cy="157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11A" w:rsidRDefault="00B5411A" w:rsidP="007F36EA">
      <w:pPr>
        <w:pStyle w:val="afa"/>
        <w:shd w:val="clear" w:color="auto" w:fill="FFFFFF"/>
        <w:spacing w:before="0" w:beforeAutospacing="0" w:after="0" w:afterAutospacing="0"/>
        <w:jc w:val="right"/>
        <w:rPr>
          <w:rStyle w:val="a7"/>
          <w:rFonts w:asciiTheme="majorHAnsi" w:hAnsiTheme="majorHAnsi"/>
          <w:i/>
          <w:color w:val="000000"/>
          <w:sz w:val="28"/>
          <w:szCs w:val="18"/>
        </w:rPr>
      </w:pPr>
    </w:p>
    <w:p w:rsidR="002B6C11" w:rsidRDefault="002B6C11" w:rsidP="007F36EA">
      <w:pPr>
        <w:pStyle w:val="afa"/>
        <w:shd w:val="clear" w:color="auto" w:fill="FFFFFF"/>
        <w:spacing w:before="0" w:beforeAutospacing="0" w:after="0" w:afterAutospacing="0"/>
        <w:jc w:val="right"/>
        <w:rPr>
          <w:rStyle w:val="a7"/>
          <w:rFonts w:asciiTheme="majorHAnsi" w:hAnsiTheme="majorHAnsi"/>
          <w:i/>
          <w:color w:val="000000"/>
          <w:sz w:val="28"/>
          <w:szCs w:val="18"/>
        </w:rPr>
      </w:pPr>
    </w:p>
    <w:p w:rsidR="007F36EA" w:rsidRPr="007F36EA" w:rsidRDefault="007F36EA" w:rsidP="007F36EA">
      <w:pPr>
        <w:pStyle w:val="afa"/>
        <w:shd w:val="clear" w:color="auto" w:fill="FFFFFF"/>
        <w:spacing w:before="0" w:beforeAutospacing="0" w:after="0" w:afterAutospacing="0"/>
        <w:jc w:val="right"/>
        <w:rPr>
          <w:rStyle w:val="a7"/>
          <w:rFonts w:asciiTheme="majorHAnsi" w:hAnsiTheme="majorHAnsi"/>
          <w:i/>
          <w:color w:val="000000"/>
          <w:sz w:val="28"/>
          <w:szCs w:val="18"/>
        </w:rPr>
      </w:pPr>
      <w:r w:rsidRPr="007F36EA">
        <w:rPr>
          <w:rStyle w:val="a7"/>
          <w:rFonts w:asciiTheme="majorHAnsi" w:hAnsiTheme="majorHAnsi"/>
          <w:i/>
          <w:color w:val="000000"/>
          <w:sz w:val="28"/>
          <w:szCs w:val="18"/>
        </w:rPr>
        <w:lastRenderedPageBreak/>
        <w:t>Приложение</w:t>
      </w:r>
    </w:p>
    <w:p w:rsidR="007F36EA" w:rsidRPr="007F36EA" w:rsidRDefault="007F36EA" w:rsidP="007F36EA">
      <w:pPr>
        <w:pStyle w:val="afa"/>
        <w:shd w:val="clear" w:color="auto" w:fill="FFFFFF"/>
        <w:spacing w:before="0" w:beforeAutospacing="0" w:after="0" w:afterAutospacing="0"/>
        <w:jc w:val="center"/>
        <w:rPr>
          <w:rStyle w:val="a7"/>
          <w:rFonts w:asciiTheme="majorHAnsi" w:hAnsiTheme="majorHAnsi"/>
          <w:i/>
          <w:color w:val="000000"/>
          <w:sz w:val="36"/>
          <w:szCs w:val="18"/>
        </w:rPr>
      </w:pPr>
      <w:r w:rsidRPr="007F36EA">
        <w:rPr>
          <w:rStyle w:val="a7"/>
          <w:rFonts w:asciiTheme="majorHAnsi" w:hAnsiTheme="majorHAnsi"/>
          <w:i/>
          <w:color w:val="000000"/>
          <w:sz w:val="36"/>
          <w:szCs w:val="18"/>
        </w:rPr>
        <w:t>Игры и упражнения</w:t>
      </w:r>
    </w:p>
    <w:p w:rsidR="007F36EA" w:rsidRDefault="007F36EA" w:rsidP="007F36EA">
      <w:pPr>
        <w:pStyle w:val="afa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 </w:t>
      </w:r>
    </w:p>
    <w:p w:rsidR="007F36EA" w:rsidRPr="007F36EA" w:rsidRDefault="007F36EA" w:rsidP="007F36EA">
      <w:pPr>
        <w:pStyle w:val="afa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color w:val="000000"/>
          <w:szCs w:val="18"/>
        </w:rPr>
      </w:pPr>
      <w:r w:rsidRPr="007F36EA">
        <w:rPr>
          <w:rStyle w:val="a7"/>
          <w:rFonts w:asciiTheme="majorHAnsi" w:hAnsiTheme="majorHAnsi"/>
          <w:color w:val="000000"/>
          <w:szCs w:val="18"/>
        </w:rPr>
        <w:t>«На космическом корабле»</w:t>
      </w:r>
      <w:r w:rsidRPr="007F36EA">
        <w:rPr>
          <w:rFonts w:asciiTheme="majorHAnsi" w:hAnsiTheme="majorHAnsi"/>
          <w:color w:val="000000"/>
          <w:szCs w:val="18"/>
        </w:rPr>
        <w:t> </w:t>
      </w:r>
    </w:p>
    <w:p w:rsidR="007F36EA" w:rsidRPr="007F36EA" w:rsidRDefault="007F36EA" w:rsidP="007F36EA">
      <w:pPr>
        <w:pStyle w:val="afa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color w:val="000000"/>
          <w:szCs w:val="18"/>
        </w:rPr>
      </w:pPr>
      <w:r w:rsidRPr="007F36EA">
        <w:rPr>
          <w:rFonts w:asciiTheme="majorHAnsi" w:hAnsiTheme="majorHAnsi"/>
          <w:color w:val="000000"/>
          <w:szCs w:val="18"/>
        </w:rPr>
        <w:t> </w:t>
      </w:r>
    </w:p>
    <w:p w:rsidR="007F36EA" w:rsidRPr="007F36EA" w:rsidRDefault="007F36EA" w:rsidP="007F36EA">
      <w:pPr>
        <w:pStyle w:val="afa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color w:val="000000"/>
          <w:szCs w:val="18"/>
        </w:rPr>
      </w:pPr>
      <w:r w:rsidRPr="007F36EA">
        <w:rPr>
          <w:rFonts w:asciiTheme="majorHAnsi" w:hAnsiTheme="majorHAnsi"/>
          <w:color w:val="000000"/>
          <w:szCs w:val="18"/>
        </w:rPr>
        <w:t>         Выполняется с использованием настенного  интерактивного панно   «Бесконечность».</w:t>
      </w:r>
    </w:p>
    <w:p w:rsidR="007F36EA" w:rsidRPr="007F36EA" w:rsidRDefault="007F36EA" w:rsidP="007F36EA">
      <w:pPr>
        <w:pStyle w:val="afa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color w:val="000000"/>
          <w:szCs w:val="18"/>
        </w:rPr>
      </w:pPr>
      <w:r w:rsidRPr="007F36EA">
        <w:rPr>
          <w:rFonts w:asciiTheme="majorHAnsi" w:hAnsiTheme="majorHAnsi"/>
          <w:color w:val="000000"/>
          <w:szCs w:val="18"/>
        </w:rPr>
        <w:t> </w:t>
      </w:r>
    </w:p>
    <w:p w:rsidR="007F36EA" w:rsidRPr="007F36EA" w:rsidRDefault="007F36EA" w:rsidP="007F36EA">
      <w:pPr>
        <w:pStyle w:val="afa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  <w:color w:val="000000"/>
          <w:szCs w:val="18"/>
        </w:rPr>
      </w:pPr>
      <w:r w:rsidRPr="007F36EA">
        <w:rPr>
          <w:rStyle w:val="a7"/>
          <w:rFonts w:asciiTheme="majorHAnsi" w:hAnsiTheme="majorHAnsi"/>
          <w:color w:val="000000"/>
          <w:szCs w:val="18"/>
        </w:rPr>
        <w:t>      Цель:</w:t>
      </w:r>
      <w:r w:rsidRPr="007F36EA">
        <w:rPr>
          <w:rStyle w:val="apple-converted-space"/>
          <w:rFonts w:asciiTheme="majorHAnsi" w:hAnsiTheme="majorHAnsi"/>
          <w:color w:val="000000"/>
          <w:szCs w:val="18"/>
        </w:rPr>
        <w:t> </w:t>
      </w:r>
      <w:r w:rsidRPr="007F36EA">
        <w:rPr>
          <w:rFonts w:asciiTheme="majorHAnsi" w:hAnsiTheme="majorHAnsi"/>
          <w:color w:val="000000"/>
          <w:szCs w:val="18"/>
        </w:rPr>
        <w:t xml:space="preserve">тренировка и укрепление глазной мышцы, развитие </w:t>
      </w:r>
      <w:proofErr w:type="spellStart"/>
      <w:r w:rsidRPr="007F36EA">
        <w:rPr>
          <w:rFonts w:asciiTheme="majorHAnsi" w:hAnsiTheme="majorHAnsi"/>
          <w:color w:val="000000"/>
          <w:szCs w:val="18"/>
        </w:rPr>
        <w:t>глазодвигательной</w:t>
      </w:r>
      <w:proofErr w:type="spellEnd"/>
      <w:r w:rsidRPr="007F36EA">
        <w:rPr>
          <w:rFonts w:asciiTheme="majorHAnsi" w:hAnsiTheme="majorHAnsi"/>
          <w:color w:val="000000"/>
          <w:szCs w:val="18"/>
        </w:rPr>
        <w:t xml:space="preserve"> координации.</w:t>
      </w:r>
    </w:p>
    <w:p w:rsidR="007F36EA" w:rsidRPr="007F36EA" w:rsidRDefault="007F36EA" w:rsidP="007F36EA">
      <w:pPr>
        <w:pStyle w:val="afa"/>
        <w:shd w:val="clear" w:color="auto" w:fill="FFFFFF"/>
        <w:jc w:val="both"/>
        <w:rPr>
          <w:rFonts w:asciiTheme="majorHAnsi" w:hAnsiTheme="majorHAnsi"/>
          <w:color w:val="000000"/>
          <w:szCs w:val="18"/>
        </w:rPr>
      </w:pPr>
      <w:r w:rsidRPr="007F36EA">
        <w:rPr>
          <w:rFonts w:asciiTheme="majorHAnsi" w:hAnsiTheme="majorHAnsi"/>
          <w:color w:val="000000"/>
          <w:szCs w:val="18"/>
        </w:rPr>
        <w:t>     </w:t>
      </w:r>
      <w:r w:rsidRPr="007F36EA">
        <w:rPr>
          <w:rStyle w:val="apple-converted-space"/>
          <w:rFonts w:asciiTheme="majorHAnsi" w:hAnsiTheme="majorHAnsi"/>
          <w:color w:val="000000"/>
          <w:szCs w:val="18"/>
        </w:rPr>
        <w:t> </w:t>
      </w:r>
      <w:r w:rsidRPr="007F36EA">
        <w:rPr>
          <w:rStyle w:val="a7"/>
          <w:rFonts w:asciiTheme="majorHAnsi" w:hAnsiTheme="majorHAnsi"/>
          <w:color w:val="000000"/>
          <w:szCs w:val="18"/>
        </w:rPr>
        <w:t>Ход упражнения:</w:t>
      </w:r>
      <w:r w:rsidRPr="007F36EA">
        <w:rPr>
          <w:rStyle w:val="apple-converted-space"/>
          <w:rFonts w:asciiTheme="majorHAnsi" w:hAnsiTheme="majorHAnsi"/>
          <w:color w:val="000000"/>
          <w:szCs w:val="18"/>
        </w:rPr>
        <w:t> </w:t>
      </w:r>
      <w:r w:rsidRPr="007F36EA">
        <w:rPr>
          <w:rFonts w:asciiTheme="majorHAnsi" w:hAnsiTheme="majorHAnsi"/>
          <w:color w:val="000000"/>
          <w:szCs w:val="18"/>
        </w:rPr>
        <w:t>предлагается представить себя на космическом корабле, посмотреть в иллюминатор и представить, что там, где-то далеко, видна наша планета. Обязательное условие: смотрим на ближайший круг, а затем на отдаленный.</w:t>
      </w:r>
    </w:p>
    <w:p w:rsidR="007F36EA" w:rsidRPr="007F36EA" w:rsidRDefault="007F36EA" w:rsidP="007F36EA">
      <w:pPr>
        <w:pStyle w:val="afa"/>
        <w:shd w:val="clear" w:color="auto" w:fill="FFFFFF"/>
        <w:jc w:val="both"/>
        <w:rPr>
          <w:rFonts w:asciiTheme="majorHAnsi" w:hAnsiTheme="majorHAnsi"/>
          <w:color w:val="000000"/>
          <w:szCs w:val="18"/>
        </w:rPr>
      </w:pPr>
      <w:r w:rsidRPr="007F36EA">
        <w:rPr>
          <w:rFonts w:asciiTheme="majorHAnsi" w:hAnsiTheme="majorHAnsi"/>
          <w:color w:val="000000"/>
          <w:szCs w:val="18"/>
        </w:rPr>
        <w:t>       После упражнения, предлагается посмотреть на остальное оборудование, которое находится в сенсорной комнате, опросить у присутствующих, что они ощущают, находясь в этой комнате, какие появляются эмоции, что им больше нравится.</w:t>
      </w:r>
    </w:p>
    <w:p w:rsidR="007F36EA" w:rsidRPr="007F36EA" w:rsidRDefault="007F36EA" w:rsidP="007F36EA">
      <w:pPr>
        <w:pStyle w:val="afa"/>
        <w:shd w:val="clear" w:color="auto" w:fill="FFFFFF"/>
        <w:jc w:val="both"/>
        <w:rPr>
          <w:rFonts w:asciiTheme="majorHAnsi" w:hAnsiTheme="majorHAnsi"/>
          <w:color w:val="000000"/>
          <w:szCs w:val="18"/>
        </w:rPr>
      </w:pPr>
      <w:r w:rsidRPr="007F36EA">
        <w:rPr>
          <w:rStyle w:val="a7"/>
          <w:rFonts w:asciiTheme="majorHAnsi" w:hAnsiTheme="majorHAnsi"/>
          <w:color w:val="000000"/>
          <w:szCs w:val="18"/>
        </w:rPr>
        <w:t>«Золотая рыбка»</w:t>
      </w:r>
      <w:r w:rsidRPr="007F36EA">
        <w:rPr>
          <w:rFonts w:asciiTheme="majorHAnsi" w:hAnsiTheme="majorHAnsi"/>
          <w:color w:val="000000"/>
          <w:szCs w:val="18"/>
        </w:rPr>
        <w:t> </w:t>
      </w:r>
    </w:p>
    <w:p w:rsidR="007F36EA" w:rsidRPr="007F36EA" w:rsidRDefault="007F36EA" w:rsidP="007F36EA">
      <w:pPr>
        <w:pStyle w:val="afa"/>
        <w:shd w:val="clear" w:color="auto" w:fill="FFFFFF"/>
        <w:jc w:val="both"/>
        <w:rPr>
          <w:rFonts w:asciiTheme="majorHAnsi" w:hAnsiTheme="majorHAnsi"/>
          <w:color w:val="000000"/>
          <w:szCs w:val="18"/>
        </w:rPr>
      </w:pPr>
      <w:r w:rsidRPr="007F36EA">
        <w:rPr>
          <w:rStyle w:val="a7"/>
          <w:rFonts w:asciiTheme="majorHAnsi" w:hAnsiTheme="majorHAnsi"/>
          <w:color w:val="000000"/>
          <w:szCs w:val="18"/>
        </w:rPr>
        <w:t>     Цель</w:t>
      </w:r>
      <w:r w:rsidRPr="007F36EA">
        <w:rPr>
          <w:rFonts w:asciiTheme="majorHAnsi" w:hAnsiTheme="majorHAnsi"/>
          <w:color w:val="000000"/>
          <w:szCs w:val="18"/>
        </w:rPr>
        <w:t>: сплочение детского коллектива; зарядка положительными эмоциями; развитие коммуникативных навыков; стимуляция зрительных и тактильных анализаторов; развитие цветового восприятия; релаксационный эффект.</w:t>
      </w:r>
    </w:p>
    <w:p w:rsidR="007F36EA" w:rsidRPr="007F36EA" w:rsidRDefault="007F36EA" w:rsidP="007F36EA">
      <w:pPr>
        <w:pStyle w:val="afa"/>
        <w:shd w:val="clear" w:color="auto" w:fill="FFFFFF"/>
        <w:jc w:val="both"/>
        <w:rPr>
          <w:rFonts w:asciiTheme="majorHAnsi" w:hAnsiTheme="majorHAnsi"/>
          <w:color w:val="000000"/>
          <w:szCs w:val="18"/>
        </w:rPr>
      </w:pPr>
      <w:r w:rsidRPr="007F36EA">
        <w:rPr>
          <w:rStyle w:val="a7"/>
          <w:rFonts w:asciiTheme="majorHAnsi" w:hAnsiTheme="majorHAnsi"/>
          <w:color w:val="000000"/>
          <w:szCs w:val="18"/>
        </w:rPr>
        <w:t>     Ход упражнения:</w:t>
      </w:r>
      <w:r w:rsidRPr="007F36EA">
        <w:rPr>
          <w:rStyle w:val="apple-converted-space"/>
          <w:rFonts w:asciiTheme="majorHAnsi" w:hAnsiTheme="majorHAnsi"/>
          <w:color w:val="000000"/>
          <w:szCs w:val="18"/>
        </w:rPr>
        <w:t> </w:t>
      </w:r>
      <w:r w:rsidRPr="007F36EA">
        <w:rPr>
          <w:rFonts w:asciiTheme="majorHAnsi" w:hAnsiTheme="majorHAnsi"/>
          <w:color w:val="000000"/>
          <w:szCs w:val="18"/>
        </w:rPr>
        <w:t>для игры используется воздушно-пузырьковая колонна с рыбками. Взрослые или дети устраиваются вокруг колонны, выбирают каждый себе рыбку по цвету и наблюдают за подъемом и спусканием рыбок под воздействием воздуха. Создается соревновательная обстановка.</w:t>
      </w:r>
    </w:p>
    <w:p w:rsidR="007F36EA" w:rsidRPr="007F36EA" w:rsidRDefault="007F36EA" w:rsidP="007F36EA">
      <w:pPr>
        <w:pStyle w:val="afa"/>
        <w:shd w:val="clear" w:color="auto" w:fill="FFFFFF"/>
        <w:jc w:val="both"/>
        <w:rPr>
          <w:rFonts w:asciiTheme="majorHAnsi" w:hAnsiTheme="majorHAnsi"/>
          <w:color w:val="000000"/>
          <w:szCs w:val="18"/>
        </w:rPr>
      </w:pPr>
      <w:r w:rsidRPr="007F36EA">
        <w:rPr>
          <w:rStyle w:val="a7"/>
          <w:rFonts w:asciiTheme="majorHAnsi" w:hAnsiTheme="majorHAnsi"/>
          <w:color w:val="000000"/>
          <w:szCs w:val="18"/>
        </w:rPr>
        <w:t>«Что я чувствую, когда слушаю музыку»</w:t>
      </w:r>
      <w:r w:rsidRPr="007F36EA">
        <w:rPr>
          <w:rFonts w:asciiTheme="majorHAnsi" w:hAnsiTheme="majorHAnsi"/>
          <w:color w:val="000000"/>
          <w:szCs w:val="18"/>
        </w:rPr>
        <w:t> </w:t>
      </w:r>
    </w:p>
    <w:p w:rsidR="007F36EA" w:rsidRPr="007F36EA" w:rsidRDefault="007F36EA" w:rsidP="007F36EA">
      <w:pPr>
        <w:pStyle w:val="afa"/>
        <w:shd w:val="clear" w:color="auto" w:fill="FFFFFF"/>
        <w:jc w:val="both"/>
        <w:rPr>
          <w:rFonts w:asciiTheme="majorHAnsi" w:hAnsiTheme="majorHAnsi"/>
          <w:color w:val="000000"/>
          <w:szCs w:val="18"/>
        </w:rPr>
      </w:pPr>
      <w:r w:rsidRPr="007F36EA">
        <w:rPr>
          <w:rStyle w:val="a7"/>
          <w:rFonts w:asciiTheme="majorHAnsi" w:hAnsiTheme="majorHAnsi"/>
          <w:color w:val="000000"/>
          <w:szCs w:val="18"/>
        </w:rPr>
        <w:t>     Цель:</w:t>
      </w:r>
      <w:r w:rsidRPr="007F36EA">
        <w:rPr>
          <w:rStyle w:val="apple-converted-space"/>
          <w:rFonts w:asciiTheme="majorHAnsi" w:hAnsiTheme="majorHAnsi"/>
          <w:color w:val="000000"/>
          <w:szCs w:val="18"/>
        </w:rPr>
        <w:t> </w:t>
      </w:r>
      <w:r w:rsidRPr="007F36EA">
        <w:rPr>
          <w:rFonts w:asciiTheme="majorHAnsi" w:hAnsiTheme="majorHAnsi"/>
          <w:color w:val="000000"/>
          <w:szCs w:val="18"/>
        </w:rPr>
        <w:t>мышечная релаксация; развитие слуха; развитие способности понимать свои чувства, эмоциональное расслабление.</w:t>
      </w:r>
    </w:p>
    <w:p w:rsidR="007F36EA" w:rsidRPr="007F36EA" w:rsidRDefault="007F36EA" w:rsidP="007F36EA">
      <w:pPr>
        <w:pStyle w:val="afa"/>
        <w:shd w:val="clear" w:color="auto" w:fill="FFFFFF"/>
        <w:jc w:val="both"/>
        <w:rPr>
          <w:rFonts w:asciiTheme="majorHAnsi" w:hAnsiTheme="majorHAnsi"/>
          <w:color w:val="000000"/>
          <w:szCs w:val="18"/>
        </w:rPr>
      </w:pPr>
      <w:r w:rsidRPr="007F36EA">
        <w:rPr>
          <w:rStyle w:val="a7"/>
          <w:rFonts w:asciiTheme="majorHAnsi" w:hAnsiTheme="majorHAnsi"/>
          <w:color w:val="000000"/>
          <w:szCs w:val="18"/>
        </w:rPr>
        <w:t>      Ход упражнения:</w:t>
      </w:r>
      <w:r w:rsidRPr="007F36EA">
        <w:rPr>
          <w:rStyle w:val="apple-converted-space"/>
          <w:rFonts w:asciiTheme="majorHAnsi" w:hAnsiTheme="majorHAnsi"/>
          <w:color w:val="000000"/>
          <w:szCs w:val="18"/>
        </w:rPr>
        <w:t> </w:t>
      </w:r>
      <w:r w:rsidRPr="007F36EA">
        <w:rPr>
          <w:rFonts w:asciiTheme="majorHAnsi" w:hAnsiTheme="majorHAnsi"/>
          <w:color w:val="000000"/>
          <w:szCs w:val="18"/>
        </w:rPr>
        <w:t>взрослым или детям предлагается принять удобное положение в креслах-пуфиках и мате, послушать музыку. После прослушивания ведется обсуждение: что же я чувствую, когда слушаю музыку? Отмечается, что разная музыка может вызывать разные чувства. Как правило, это связано с ассоциативной памятью, с жизненными событиями.</w:t>
      </w:r>
    </w:p>
    <w:p w:rsidR="007F36EA" w:rsidRPr="00AE15DA" w:rsidRDefault="007F36EA" w:rsidP="007F36EA">
      <w:pPr>
        <w:pStyle w:val="afa"/>
        <w:jc w:val="both"/>
        <w:rPr>
          <w:rFonts w:asciiTheme="majorHAnsi" w:hAnsiTheme="majorHAnsi" w:cs="Arial"/>
          <w:b/>
          <w:bCs/>
          <w:szCs w:val="18"/>
        </w:rPr>
      </w:pPr>
      <w:r w:rsidRPr="00AE15DA">
        <w:rPr>
          <w:rFonts w:asciiTheme="majorHAnsi" w:hAnsiTheme="majorHAnsi"/>
          <w:szCs w:val="18"/>
        </w:rPr>
        <w:t> </w:t>
      </w:r>
      <w:r w:rsidRPr="00AE15DA">
        <w:rPr>
          <w:rFonts w:asciiTheme="majorHAnsi" w:hAnsiTheme="majorHAnsi" w:cs="Arial"/>
          <w:b/>
          <w:bCs/>
          <w:szCs w:val="18"/>
          <w:u w:val="single"/>
        </w:rPr>
        <w:t>Под дождем (сухой душ)</w:t>
      </w:r>
    </w:p>
    <w:p w:rsidR="007F36EA" w:rsidRPr="00AE15DA" w:rsidRDefault="007F36EA" w:rsidP="007F36EA">
      <w:pPr>
        <w:pStyle w:val="afa"/>
        <w:jc w:val="both"/>
        <w:rPr>
          <w:rFonts w:asciiTheme="majorHAnsi" w:hAnsiTheme="majorHAnsi" w:cs="Arial"/>
          <w:bCs/>
          <w:szCs w:val="18"/>
        </w:rPr>
      </w:pPr>
      <w:r w:rsidRPr="00AE15DA">
        <w:rPr>
          <w:rFonts w:asciiTheme="majorHAnsi" w:hAnsiTheme="majorHAnsi" w:cs="Arial"/>
          <w:b/>
          <w:bCs/>
          <w:szCs w:val="18"/>
        </w:rPr>
        <w:t xml:space="preserve">Цель: </w:t>
      </w:r>
      <w:r w:rsidRPr="00AE15DA">
        <w:rPr>
          <w:rFonts w:asciiTheme="majorHAnsi" w:hAnsiTheme="majorHAnsi" w:cs="Arial"/>
          <w:bCs/>
          <w:szCs w:val="18"/>
        </w:rPr>
        <w:t>стимуляция зрительных и тактильных ощущений, снятие нервно-психического и эмоционального напряжения.</w:t>
      </w:r>
    </w:p>
    <w:p w:rsidR="007F36EA" w:rsidRPr="00AE15DA" w:rsidRDefault="007F36EA" w:rsidP="007F36EA">
      <w:pPr>
        <w:pStyle w:val="afa"/>
        <w:jc w:val="both"/>
        <w:rPr>
          <w:rFonts w:asciiTheme="majorHAnsi" w:hAnsiTheme="majorHAnsi" w:cs="Arial"/>
          <w:bCs/>
          <w:szCs w:val="18"/>
        </w:rPr>
      </w:pPr>
      <w:r w:rsidRPr="00AE15DA">
        <w:rPr>
          <w:rFonts w:asciiTheme="majorHAnsi" w:hAnsiTheme="majorHAnsi" w:cs="Arial"/>
          <w:bCs/>
          <w:szCs w:val="18"/>
        </w:rPr>
        <w:lastRenderedPageBreak/>
        <w:t xml:space="preserve">Ребенку предлагается </w:t>
      </w:r>
      <w:proofErr w:type="gramStart"/>
      <w:r w:rsidRPr="00AE15DA">
        <w:rPr>
          <w:rFonts w:asciiTheme="majorHAnsi" w:hAnsiTheme="majorHAnsi" w:cs="Arial"/>
          <w:bCs/>
          <w:szCs w:val="18"/>
        </w:rPr>
        <w:t>представить</w:t>
      </w:r>
      <w:proofErr w:type="gramEnd"/>
      <w:r w:rsidRPr="00AE15DA">
        <w:rPr>
          <w:rFonts w:asciiTheme="majorHAnsi" w:hAnsiTheme="majorHAnsi" w:cs="Arial"/>
          <w:bCs/>
          <w:szCs w:val="18"/>
        </w:rPr>
        <w:t xml:space="preserve"> что это волшебный дождь, который смывает все страхи, обиды и переживания. Под сухим душем кладется подушка, что бы ребенок мог пофантазировать, сидя на ней</w:t>
      </w:r>
    </w:p>
    <w:p w:rsidR="007F36EA" w:rsidRPr="00AE15DA" w:rsidRDefault="007F36EA" w:rsidP="007F36EA">
      <w:pPr>
        <w:pStyle w:val="afa"/>
        <w:jc w:val="both"/>
        <w:rPr>
          <w:rFonts w:asciiTheme="majorHAnsi" w:hAnsiTheme="majorHAnsi" w:cs="Arial"/>
          <w:b/>
          <w:bCs/>
          <w:szCs w:val="18"/>
        </w:rPr>
      </w:pPr>
      <w:r w:rsidRPr="00AE15DA">
        <w:rPr>
          <w:rFonts w:asciiTheme="majorHAnsi" w:hAnsiTheme="majorHAnsi" w:cs="Arial"/>
          <w:b/>
          <w:bCs/>
          <w:szCs w:val="18"/>
          <w:u w:val="single"/>
        </w:rPr>
        <w:t>Море (сухой бассейн)</w:t>
      </w:r>
    </w:p>
    <w:p w:rsidR="007F36EA" w:rsidRPr="00AE15DA" w:rsidRDefault="007F36EA" w:rsidP="007F36EA">
      <w:pPr>
        <w:pStyle w:val="afa"/>
        <w:jc w:val="both"/>
        <w:rPr>
          <w:rFonts w:asciiTheme="majorHAnsi" w:hAnsiTheme="majorHAnsi" w:cs="Arial"/>
          <w:bCs/>
          <w:szCs w:val="18"/>
        </w:rPr>
      </w:pPr>
      <w:r w:rsidRPr="00AE15DA">
        <w:rPr>
          <w:rFonts w:asciiTheme="majorHAnsi" w:hAnsiTheme="majorHAnsi" w:cs="Arial"/>
          <w:b/>
          <w:bCs/>
          <w:szCs w:val="18"/>
        </w:rPr>
        <w:t xml:space="preserve">Цель: </w:t>
      </w:r>
      <w:r w:rsidRPr="00AE15DA">
        <w:rPr>
          <w:rFonts w:asciiTheme="majorHAnsi" w:hAnsiTheme="majorHAnsi" w:cs="Arial"/>
          <w:bCs/>
          <w:szCs w:val="18"/>
        </w:rPr>
        <w:t>развитие пространственных восприятий и ощущений, воображения.</w:t>
      </w:r>
    </w:p>
    <w:p w:rsidR="007F36EA" w:rsidRPr="00AE15DA" w:rsidRDefault="007F36EA" w:rsidP="007F36EA">
      <w:pPr>
        <w:pStyle w:val="afa"/>
        <w:jc w:val="both"/>
        <w:rPr>
          <w:rFonts w:asciiTheme="majorHAnsi" w:hAnsiTheme="majorHAnsi" w:cs="Arial"/>
          <w:bCs/>
          <w:szCs w:val="18"/>
        </w:rPr>
      </w:pPr>
      <w:r w:rsidRPr="00AE15DA">
        <w:rPr>
          <w:rFonts w:asciiTheme="majorHAnsi" w:hAnsiTheme="majorHAnsi" w:cs="Arial"/>
          <w:bCs/>
          <w:szCs w:val="18"/>
        </w:rPr>
        <w:t>Ребенок лежит в сухом бассейне. Ему предлагается представить, что он плавает в море на спине (на животе, на боку и т.д.). Ребенок имитирует движения, придумывает рассказ.</w:t>
      </w:r>
    </w:p>
    <w:p w:rsidR="007F36EA" w:rsidRPr="00AE15DA" w:rsidRDefault="007F36EA" w:rsidP="007F36EA">
      <w:pPr>
        <w:pStyle w:val="afa"/>
        <w:jc w:val="both"/>
        <w:rPr>
          <w:rFonts w:asciiTheme="majorHAnsi" w:hAnsiTheme="majorHAnsi" w:cs="Arial"/>
          <w:b/>
          <w:bCs/>
          <w:szCs w:val="18"/>
        </w:rPr>
      </w:pPr>
      <w:r w:rsidRPr="00AE15DA">
        <w:rPr>
          <w:rFonts w:asciiTheme="majorHAnsi" w:hAnsiTheme="majorHAnsi" w:cs="Arial"/>
          <w:b/>
          <w:bCs/>
          <w:szCs w:val="18"/>
          <w:u w:val="single"/>
        </w:rPr>
        <w:t>Водопад (релаксатор)</w:t>
      </w:r>
    </w:p>
    <w:p w:rsidR="007F36EA" w:rsidRPr="00AE15DA" w:rsidRDefault="007F36EA" w:rsidP="007F36EA">
      <w:pPr>
        <w:pStyle w:val="afa"/>
        <w:jc w:val="both"/>
        <w:rPr>
          <w:rFonts w:asciiTheme="majorHAnsi" w:hAnsiTheme="majorHAnsi" w:cs="Arial"/>
          <w:bCs/>
          <w:szCs w:val="18"/>
        </w:rPr>
      </w:pPr>
      <w:r w:rsidRPr="00AE15DA">
        <w:rPr>
          <w:rFonts w:asciiTheme="majorHAnsi" w:hAnsiTheme="majorHAnsi" w:cs="Arial"/>
          <w:bCs/>
          <w:szCs w:val="18"/>
        </w:rPr>
        <w:t>Звуковое сопровождение упражнения: «Журчание воды». Дети ложатся на мягкое напольное покрытие.</w:t>
      </w:r>
    </w:p>
    <w:p w:rsidR="007F36EA" w:rsidRPr="00AE15DA" w:rsidRDefault="007F36EA" w:rsidP="007F36EA">
      <w:pPr>
        <w:pStyle w:val="afa"/>
        <w:jc w:val="both"/>
        <w:rPr>
          <w:rFonts w:asciiTheme="majorHAnsi" w:hAnsiTheme="majorHAnsi" w:cs="Arial"/>
          <w:bCs/>
          <w:szCs w:val="18"/>
        </w:rPr>
      </w:pPr>
      <w:r w:rsidRPr="00AE15DA">
        <w:rPr>
          <w:rFonts w:asciiTheme="majorHAnsi" w:hAnsiTheme="majorHAnsi" w:cs="Arial"/>
          <w:bCs/>
          <w:szCs w:val="18"/>
        </w:rPr>
        <w:t>Сядьте удобно, так, что бы ваши ручки и ножки отдыхали и закрывайте глазки. Представьте себе, что мы с вами находимся под небольшим водопадом. Вода в нем чистая и теплая. Вам тепло и очень приятно. Струйки воды стекают на ваше лицо, волосы, мягко струятся по шее, спине, ручкам и ножкам. Вода стекает и продолжает свой бег дальше.</w:t>
      </w:r>
    </w:p>
    <w:p w:rsidR="007F36EA" w:rsidRPr="00AE15DA" w:rsidRDefault="007F36EA" w:rsidP="007F36EA">
      <w:pPr>
        <w:pStyle w:val="afa"/>
        <w:jc w:val="both"/>
        <w:rPr>
          <w:rFonts w:asciiTheme="majorHAnsi" w:hAnsiTheme="majorHAnsi" w:cs="Arial"/>
          <w:bCs/>
          <w:szCs w:val="18"/>
        </w:rPr>
      </w:pPr>
      <w:r w:rsidRPr="00AE15DA">
        <w:rPr>
          <w:rFonts w:asciiTheme="majorHAnsi" w:hAnsiTheme="majorHAnsi" w:cs="Arial"/>
          <w:bCs/>
          <w:szCs w:val="18"/>
        </w:rPr>
        <w:t>Давайте немного посидим под водопадом и представим, что вместе с водой от нас уплывают все страхи, грусть и неприятности. А мы остаемся сидеть чистыми, бодрыми, веселыми и полными сил. </w:t>
      </w:r>
      <w:r w:rsidRPr="00AE15DA">
        <w:rPr>
          <w:rStyle w:val="apple-converted-space"/>
          <w:rFonts w:asciiTheme="majorHAnsi" w:hAnsiTheme="majorHAnsi" w:cs="Arial"/>
          <w:bCs/>
          <w:szCs w:val="18"/>
        </w:rPr>
        <w:t> </w:t>
      </w:r>
      <w:r w:rsidRPr="00AE15DA">
        <w:rPr>
          <w:rFonts w:asciiTheme="majorHAnsi" w:hAnsiTheme="majorHAnsi" w:cs="Arial"/>
          <w:bCs/>
          <w:szCs w:val="18"/>
        </w:rPr>
        <w:t>Мы благодарны водичке за то, что она омыла нас. Открывайте глазки и улыбнитесь друг другу.</w:t>
      </w:r>
    </w:p>
    <w:p w:rsidR="007F36EA" w:rsidRPr="00AE15DA" w:rsidRDefault="007F36EA" w:rsidP="007F36EA">
      <w:pPr>
        <w:pStyle w:val="afa"/>
        <w:jc w:val="both"/>
        <w:rPr>
          <w:rFonts w:asciiTheme="majorHAnsi" w:hAnsiTheme="majorHAnsi" w:cs="Arial"/>
          <w:b/>
          <w:bCs/>
          <w:szCs w:val="18"/>
        </w:rPr>
      </w:pPr>
      <w:r w:rsidRPr="00AE15DA">
        <w:rPr>
          <w:rFonts w:asciiTheme="majorHAnsi" w:hAnsiTheme="majorHAnsi" w:cs="Arial"/>
          <w:b/>
          <w:bCs/>
          <w:szCs w:val="18"/>
          <w:u w:val="single"/>
        </w:rPr>
        <w:t>Рыбки (релаксатор)</w:t>
      </w:r>
    </w:p>
    <w:p w:rsidR="007F36EA" w:rsidRPr="00AE15DA" w:rsidRDefault="007F36EA" w:rsidP="007F36EA">
      <w:pPr>
        <w:pStyle w:val="afa"/>
        <w:jc w:val="both"/>
        <w:rPr>
          <w:rFonts w:asciiTheme="majorHAnsi" w:hAnsiTheme="majorHAnsi" w:cs="Arial"/>
          <w:bCs/>
          <w:szCs w:val="18"/>
        </w:rPr>
      </w:pPr>
      <w:r w:rsidRPr="00AE15DA">
        <w:rPr>
          <w:rFonts w:asciiTheme="majorHAnsi" w:hAnsiTheme="majorHAnsi" w:cs="Arial"/>
          <w:bCs/>
          <w:szCs w:val="18"/>
        </w:rPr>
        <w:t>Звуковое сопровождение упражнения: «Журчание воды». Дети ложатся на мягкое напольное покрытие.</w:t>
      </w:r>
    </w:p>
    <w:p w:rsidR="007F36EA" w:rsidRPr="00AE15DA" w:rsidRDefault="007F36EA" w:rsidP="007F36EA">
      <w:pPr>
        <w:pStyle w:val="afa"/>
        <w:jc w:val="both"/>
        <w:rPr>
          <w:rFonts w:asciiTheme="majorHAnsi" w:hAnsiTheme="majorHAnsi" w:cs="Arial"/>
          <w:bCs/>
          <w:szCs w:val="18"/>
        </w:rPr>
      </w:pPr>
      <w:r w:rsidRPr="00AE15DA">
        <w:rPr>
          <w:rFonts w:asciiTheme="majorHAnsi" w:hAnsiTheme="majorHAnsi" w:cs="Arial"/>
          <w:bCs/>
          <w:szCs w:val="18"/>
        </w:rPr>
        <w:t>Ложитесь удобно, так, что бы ваши ручки и ножки отдыхали и закрывайте глазки. Представьте, что мы с вами разноцветные рыбки и плаваем в теплой воде, мягко шевеля плавничками и хвостиками. Мы плаваем над самым дном моря и видим красивые водоросли, разноцветные камешки на дне, других рыбок. Они радуются нам и улыбаются. Нам хорошо и спокойно. А теперь отдохнем и опустимся на мягкий теплый песок на дне моря. Нам хорошо и приятно лежать на морском дне.</w:t>
      </w:r>
    </w:p>
    <w:p w:rsidR="007F36EA" w:rsidRPr="00AE15DA" w:rsidRDefault="007F36EA" w:rsidP="00B5411A">
      <w:pPr>
        <w:pStyle w:val="afa"/>
        <w:jc w:val="both"/>
        <w:rPr>
          <w:i/>
          <w:sz w:val="36"/>
        </w:rPr>
      </w:pPr>
      <w:r w:rsidRPr="00AE15DA">
        <w:rPr>
          <w:rFonts w:asciiTheme="majorHAnsi" w:hAnsiTheme="majorHAnsi" w:cs="Arial"/>
          <w:bCs/>
          <w:szCs w:val="18"/>
        </w:rPr>
        <w:t>Мы отлично отдохнули и поднимаемся на поверхность моря. Улыбнитесь солнышку и с улыбкой откройте глаза. Пусть улыбка останется с вами на весь день!</w:t>
      </w:r>
    </w:p>
    <w:sectPr w:rsidR="007F36EA" w:rsidRPr="00AE15DA" w:rsidSect="001B6CDC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578D" w:rsidRDefault="00FA578D" w:rsidP="00CF113B">
      <w:pPr>
        <w:spacing w:after="0" w:line="240" w:lineRule="auto"/>
      </w:pPr>
      <w:r>
        <w:separator/>
      </w:r>
    </w:p>
  </w:endnote>
  <w:endnote w:type="continuationSeparator" w:id="0">
    <w:p w:rsidR="00FA578D" w:rsidRDefault="00FA578D" w:rsidP="00CF11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578D" w:rsidRDefault="00FA578D" w:rsidP="00CF113B">
      <w:pPr>
        <w:spacing w:after="0" w:line="240" w:lineRule="auto"/>
      </w:pPr>
      <w:r>
        <w:separator/>
      </w:r>
    </w:p>
  </w:footnote>
  <w:footnote w:type="continuationSeparator" w:id="0">
    <w:p w:rsidR="00FA578D" w:rsidRDefault="00FA578D" w:rsidP="00CF11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C43C79"/>
    <w:multiLevelType w:val="hybridMultilevel"/>
    <w:tmpl w:val="50EE31AA"/>
    <w:lvl w:ilvl="0" w:tplc="96689B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3F8B9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BF262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DAE41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430B2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31894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CD807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68427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044CF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552C47E9"/>
    <w:multiLevelType w:val="hybridMultilevel"/>
    <w:tmpl w:val="0D4C59D0"/>
    <w:lvl w:ilvl="0" w:tplc="1700AF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6BE76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92252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74EAE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EA276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7264B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9FA05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EB48E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ED2BE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1B6CDC"/>
    <w:rsid w:val="00033D40"/>
    <w:rsid w:val="00103683"/>
    <w:rsid w:val="00131A50"/>
    <w:rsid w:val="00141B86"/>
    <w:rsid w:val="00142E5D"/>
    <w:rsid w:val="0018328A"/>
    <w:rsid w:val="001B6CDC"/>
    <w:rsid w:val="002A3858"/>
    <w:rsid w:val="002B4875"/>
    <w:rsid w:val="002B6C11"/>
    <w:rsid w:val="003E2B3C"/>
    <w:rsid w:val="003F6EDD"/>
    <w:rsid w:val="004F04FF"/>
    <w:rsid w:val="00587295"/>
    <w:rsid w:val="005D521F"/>
    <w:rsid w:val="006A219D"/>
    <w:rsid w:val="006C01B9"/>
    <w:rsid w:val="006C4614"/>
    <w:rsid w:val="006D0A75"/>
    <w:rsid w:val="006D604D"/>
    <w:rsid w:val="007768DA"/>
    <w:rsid w:val="007D48A0"/>
    <w:rsid w:val="007F36EA"/>
    <w:rsid w:val="00810D86"/>
    <w:rsid w:val="008A16B5"/>
    <w:rsid w:val="008B4D97"/>
    <w:rsid w:val="009B2660"/>
    <w:rsid w:val="009F6EFD"/>
    <w:rsid w:val="00AE15DA"/>
    <w:rsid w:val="00AE743F"/>
    <w:rsid w:val="00AE7EF0"/>
    <w:rsid w:val="00B5411A"/>
    <w:rsid w:val="00C6095D"/>
    <w:rsid w:val="00CC533E"/>
    <w:rsid w:val="00CC7AAB"/>
    <w:rsid w:val="00CF113B"/>
    <w:rsid w:val="00D81D3D"/>
    <w:rsid w:val="00D8780B"/>
    <w:rsid w:val="00E62987"/>
    <w:rsid w:val="00F01890"/>
    <w:rsid w:val="00F50BE1"/>
    <w:rsid w:val="00F61942"/>
    <w:rsid w:val="00FA578D"/>
    <w:rsid w:val="00FD0A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ru v:ext="edit" colors="#ff9,#ffc"/>
      <o:colormenu v:ext="edit" fillcolor="#ff9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6CDC"/>
  </w:style>
  <w:style w:type="paragraph" w:styleId="1">
    <w:name w:val="heading 1"/>
    <w:basedOn w:val="a"/>
    <w:next w:val="a"/>
    <w:link w:val="10"/>
    <w:uiPriority w:val="9"/>
    <w:qFormat/>
    <w:rsid w:val="001B6CDC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B6CDC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B6CDC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B6CDC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B6CDC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B6CDC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B6CDC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B6CDC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B6CDC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B6CDC"/>
    <w:rPr>
      <w:smallCaps/>
      <w:spacing w:val="5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1B6CDC"/>
    <w:rPr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1B6CDC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1B6CDC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1B6CDC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1B6CDC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semiHidden/>
    <w:rsid w:val="001B6CDC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1B6CDC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1B6CDC"/>
    <w:rPr>
      <w:b/>
      <w:bCs/>
      <w:i/>
      <w:iCs/>
      <w:color w:val="7F7F7F" w:themeColor="text1" w:themeTint="80"/>
      <w:sz w:val="18"/>
      <w:szCs w:val="18"/>
    </w:rPr>
  </w:style>
  <w:style w:type="paragraph" w:styleId="a3">
    <w:name w:val="Title"/>
    <w:basedOn w:val="a"/>
    <w:next w:val="a"/>
    <w:link w:val="a4"/>
    <w:uiPriority w:val="10"/>
    <w:qFormat/>
    <w:rsid w:val="001B6CDC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1B6CDC"/>
    <w:rPr>
      <w:smallCaps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1B6CDC"/>
    <w:rPr>
      <w:i/>
      <w:iCs/>
      <w:smallCaps/>
      <w:spacing w:val="10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B6CDC"/>
    <w:rPr>
      <w:i/>
      <w:iCs/>
      <w:smallCaps/>
      <w:spacing w:val="10"/>
      <w:sz w:val="28"/>
      <w:szCs w:val="28"/>
    </w:rPr>
  </w:style>
  <w:style w:type="character" w:styleId="a7">
    <w:name w:val="Strong"/>
    <w:uiPriority w:val="22"/>
    <w:qFormat/>
    <w:rsid w:val="001B6CDC"/>
    <w:rPr>
      <w:b/>
      <w:bCs/>
    </w:rPr>
  </w:style>
  <w:style w:type="character" w:styleId="a8">
    <w:name w:val="Emphasis"/>
    <w:uiPriority w:val="20"/>
    <w:qFormat/>
    <w:rsid w:val="001B6CDC"/>
    <w:rPr>
      <w:b/>
      <w:bCs/>
      <w:i/>
      <w:iCs/>
      <w:spacing w:val="10"/>
    </w:rPr>
  </w:style>
  <w:style w:type="paragraph" w:styleId="a9">
    <w:name w:val="No Spacing"/>
    <w:basedOn w:val="a"/>
    <w:uiPriority w:val="1"/>
    <w:qFormat/>
    <w:rsid w:val="001B6CDC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1B6CD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B6CDC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1B6CDC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1B6CDC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1B6CDC"/>
    <w:rPr>
      <w:i/>
      <w:iCs/>
    </w:rPr>
  </w:style>
  <w:style w:type="character" w:styleId="ad">
    <w:name w:val="Subtle Emphasis"/>
    <w:uiPriority w:val="19"/>
    <w:qFormat/>
    <w:rsid w:val="001B6CDC"/>
    <w:rPr>
      <w:i/>
      <w:iCs/>
    </w:rPr>
  </w:style>
  <w:style w:type="character" w:styleId="ae">
    <w:name w:val="Intense Emphasis"/>
    <w:uiPriority w:val="21"/>
    <w:qFormat/>
    <w:rsid w:val="001B6CDC"/>
    <w:rPr>
      <w:b/>
      <w:bCs/>
      <w:i/>
      <w:iCs/>
    </w:rPr>
  </w:style>
  <w:style w:type="character" w:styleId="af">
    <w:name w:val="Subtle Reference"/>
    <w:basedOn w:val="a0"/>
    <w:uiPriority w:val="31"/>
    <w:qFormat/>
    <w:rsid w:val="001B6CDC"/>
    <w:rPr>
      <w:smallCaps/>
    </w:rPr>
  </w:style>
  <w:style w:type="character" w:styleId="af0">
    <w:name w:val="Intense Reference"/>
    <w:uiPriority w:val="32"/>
    <w:qFormat/>
    <w:rsid w:val="001B6CDC"/>
    <w:rPr>
      <w:b/>
      <w:bCs/>
      <w:smallCaps/>
    </w:rPr>
  </w:style>
  <w:style w:type="character" w:styleId="af1">
    <w:name w:val="Book Title"/>
    <w:basedOn w:val="a0"/>
    <w:uiPriority w:val="33"/>
    <w:qFormat/>
    <w:rsid w:val="001B6CDC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1B6CDC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1B6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1B6CDC"/>
    <w:rPr>
      <w:rFonts w:ascii="Tahoma" w:hAnsi="Tahoma" w:cs="Tahoma"/>
      <w:sz w:val="16"/>
      <w:szCs w:val="16"/>
    </w:rPr>
  </w:style>
  <w:style w:type="table" w:styleId="af5">
    <w:name w:val="Table Grid"/>
    <w:basedOn w:val="a1"/>
    <w:uiPriority w:val="59"/>
    <w:rsid w:val="001B6CD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header"/>
    <w:basedOn w:val="a"/>
    <w:link w:val="af7"/>
    <w:uiPriority w:val="99"/>
    <w:semiHidden/>
    <w:unhideWhenUsed/>
    <w:rsid w:val="00CF11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semiHidden/>
    <w:rsid w:val="00CF113B"/>
  </w:style>
  <w:style w:type="paragraph" w:styleId="af8">
    <w:name w:val="footer"/>
    <w:basedOn w:val="a"/>
    <w:link w:val="af9"/>
    <w:uiPriority w:val="99"/>
    <w:semiHidden/>
    <w:unhideWhenUsed/>
    <w:rsid w:val="00CF11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semiHidden/>
    <w:rsid w:val="00CF113B"/>
  </w:style>
  <w:style w:type="character" w:customStyle="1" w:styleId="apple-converted-space">
    <w:name w:val="apple-converted-space"/>
    <w:basedOn w:val="a0"/>
    <w:rsid w:val="00AE7EF0"/>
  </w:style>
  <w:style w:type="character" w:customStyle="1" w:styleId="apple-style-span">
    <w:name w:val="apple-style-span"/>
    <w:basedOn w:val="a0"/>
    <w:rsid w:val="00AE7EF0"/>
  </w:style>
  <w:style w:type="paragraph" w:customStyle="1" w:styleId="align-justify">
    <w:name w:val="align-justify"/>
    <w:basedOn w:val="a"/>
    <w:rsid w:val="001832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a">
    <w:name w:val="Normal (Web)"/>
    <w:basedOn w:val="a"/>
    <w:uiPriority w:val="99"/>
    <w:unhideWhenUsed/>
    <w:rsid w:val="007F36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215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3895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44218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4578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503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8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18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22675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47225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8959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51DBFC-766A-4B01-8B7C-0418D0BD68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342</TotalTime>
  <Pages>20</Pages>
  <Words>1657</Words>
  <Characters>9447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Санникова Людмила Васильевна</cp:lastModifiedBy>
  <cp:revision>12</cp:revision>
  <dcterms:created xsi:type="dcterms:W3CDTF">2002-01-01T03:10:00Z</dcterms:created>
  <dcterms:modified xsi:type="dcterms:W3CDTF">2019-10-16T06:09:00Z</dcterms:modified>
</cp:coreProperties>
</file>